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D4E" w:rsidRPr="00C85E8F" w:rsidRDefault="00583D4E" w:rsidP="007038A4">
      <w:pPr>
        <w:spacing w:line="360" w:lineRule="auto"/>
        <w:jc w:val="center"/>
        <w:rPr>
          <w:rFonts w:ascii="Calibri" w:hAnsi="Calibri"/>
          <w:b/>
        </w:rPr>
      </w:pPr>
      <w:r w:rsidRPr="00C85E8F">
        <w:rPr>
          <w:rFonts w:ascii="Calibri" w:hAnsi="Calibri"/>
          <w:b/>
        </w:rPr>
        <w:t xml:space="preserve">MODUL </w:t>
      </w:r>
      <w:r w:rsidR="005A5E5E">
        <w:rPr>
          <w:rFonts w:ascii="Calibri" w:hAnsi="Calibri"/>
          <w:b/>
        </w:rPr>
        <w:t>10</w:t>
      </w:r>
    </w:p>
    <w:p w:rsidR="00583D4E" w:rsidRPr="00292095" w:rsidRDefault="005A5E5E" w:rsidP="007038A4">
      <w:pPr>
        <w:spacing w:line="360" w:lineRule="auto"/>
        <w:jc w:val="center"/>
        <w:rPr>
          <w:rFonts w:ascii="Calibri" w:hAnsi="Calibri"/>
          <w:b/>
        </w:rPr>
      </w:pPr>
      <w:r>
        <w:rPr>
          <w:rFonts w:ascii="Calibri" w:hAnsi="Calibri"/>
          <w:b/>
        </w:rPr>
        <w:t xml:space="preserve">ANALISIS </w:t>
      </w:r>
      <w:r w:rsidR="00BE40AF">
        <w:rPr>
          <w:rFonts w:ascii="Calibri" w:hAnsi="Calibri"/>
          <w:b/>
        </w:rPr>
        <w:t>KEUANGAN PERUBAHAN TATA LETAK</w:t>
      </w:r>
    </w:p>
    <w:p w:rsidR="00583D4E" w:rsidRPr="00C85E8F" w:rsidRDefault="00583D4E" w:rsidP="007038A4">
      <w:pPr>
        <w:spacing w:line="360" w:lineRule="auto"/>
        <w:jc w:val="both"/>
        <w:rPr>
          <w:rFonts w:ascii="Calibri" w:hAnsi="Calibri"/>
          <w:b/>
        </w:rPr>
      </w:pPr>
    </w:p>
    <w:p w:rsidR="00583D4E" w:rsidRPr="00C85E8F" w:rsidRDefault="004431D3" w:rsidP="007038A4">
      <w:pPr>
        <w:spacing w:line="360" w:lineRule="auto"/>
        <w:ind w:left="270" w:hanging="270"/>
        <w:jc w:val="both"/>
        <w:rPr>
          <w:rFonts w:ascii="Calibri" w:hAnsi="Calibri"/>
          <w:b/>
        </w:rPr>
      </w:pPr>
      <w:r w:rsidRPr="00C85E8F">
        <w:rPr>
          <w:rFonts w:ascii="Calibri" w:hAnsi="Calibri"/>
          <w:b/>
        </w:rPr>
        <w:t xml:space="preserve">1 </w:t>
      </w:r>
      <w:r w:rsidR="00583D4E" w:rsidRPr="00C85E8F">
        <w:rPr>
          <w:rFonts w:ascii="Calibri" w:hAnsi="Calibri"/>
          <w:b/>
        </w:rPr>
        <w:t xml:space="preserve">  Deskripsi</w:t>
      </w:r>
    </w:p>
    <w:p w:rsidR="005A5E5E" w:rsidRDefault="005A5E5E" w:rsidP="007038A4">
      <w:pPr>
        <w:spacing w:line="360" w:lineRule="auto"/>
        <w:ind w:firstLine="270"/>
        <w:jc w:val="both"/>
        <w:rPr>
          <w:rFonts w:ascii="Calibri" w:hAnsi="Calibri"/>
        </w:rPr>
      </w:pPr>
      <w:r>
        <w:rPr>
          <w:rFonts w:ascii="Calibri" w:hAnsi="Calibri"/>
        </w:rPr>
        <w:t>H</w:t>
      </w:r>
      <w:r w:rsidR="00E017F2">
        <w:rPr>
          <w:rFonts w:ascii="Calibri" w:hAnsi="Calibri"/>
        </w:rPr>
        <w:t xml:space="preserve">asil </w:t>
      </w:r>
      <w:r>
        <w:rPr>
          <w:rFonts w:ascii="Calibri" w:hAnsi="Calibri"/>
        </w:rPr>
        <w:t xml:space="preserve">rancangan ulang tata letak merupakan acuan bagi industri terkait dalam menata ulang fasilitas produksi dan non produksinya. Oleh karena itu, diperlukan suatu analisis dari aspek </w:t>
      </w:r>
      <w:r w:rsidR="00BE40AF">
        <w:rPr>
          <w:rFonts w:ascii="Calibri" w:hAnsi="Calibri"/>
        </w:rPr>
        <w:t>keuangan</w:t>
      </w:r>
      <w:r>
        <w:rPr>
          <w:rFonts w:ascii="Calibri" w:hAnsi="Calibri"/>
        </w:rPr>
        <w:t xml:space="preserve"> sebelum rancangan tersebut diimplementasikan. Analisis tersebut akan memberikan gambaran beberapa biaya yang akan terjadi beserta penghematan biaya lainnya.</w:t>
      </w:r>
    </w:p>
    <w:p w:rsidR="00B328EC" w:rsidRPr="00C85E8F" w:rsidRDefault="00B328EC" w:rsidP="007038A4">
      <w:pPr>
        <w:spacing w:line="360" w:lineRule="auto"/>
        <w:ind w:firstLine="270"/>
        <w:jc w:val="both"/>
        <w:rPr>
          <w:rFonts w:ascii="Calibri" w:hAnsi="Calibri"/>
          <w:color w:val="FF0000"/>
        </w:rPr>
      </w:pPr>
    </w:p>
    <w:p w:rsidR="00583D4E" w:rsidRPr="00C85E8F" w:rsidRDefault="004431D3" w:rsidP="007038A4">
      <w:pPr>
        <w:spacing w:line="360" w:lineRule="auto"/>
        <w:jc w:val="both"/>
        <w:rPr>
          <w:rFonts w:ascii="Calibri" w:hAnsi="Calibri"/>
          <w:b/>
        </w:rPr>
      </w:pPr>
      <w:r w:rsidRPr="00C85E8F">
        <w:rPr>
          <w:rFonts w:ascii="Calibri" w:hAnsi="Calibri"/>
          <w:b/>
        </w:rPr>
        <w:t xml:space="preserve">2 </w:t>
      </w:r>
      <w:r w:rsidR="00583D4E" w:rsidRPr="00C85E8F">
        <w:rPr>
          <w:rFonts w:ascii="Calibri" w:hAnsi="Calibri"/>
          <w:b/>
        </w:rPr>
        <w:t>Tujuan:</w:t>
      </w:r>
    </w:p>
    <w:p w:rsidR="008D2446" w:rsidRPr="00013463" w:rsidRDefault="008D2446" w:rsidP="007038A4">
      <w:pPr>
        <w:pStyle w:val="ListParagraph"/>
        <w:widowControl w:val="0"/>
        <w:numPr>
          <w:ilvl w:val="3"/>
          <w:numId w:val="2"/>
        </w:numPr>
        <w:tabs>
          <w:tab w:val="left" w:pos="567"/>
        </w:tabs>
        <w:autoSpaceDE w:val="0"/>
        <w:autoSpaceDN w:val="0"/>
        <w:adjustRightInd w:val="0"/>
        <w:spacing w:line="360" w:lineRule="auto"/>
        <w:ind w:left="709" w:hanging="425"/>
        <w:contextualSpacing/>
        <w:jc w:val="both"/>
        <w:rPr>
          <w:rFonts w:ascii="Calibri" w:hAnsi="Calibri"/>
          <w:b/>
          <w:bCs/>
          <w:i/>
          <w:lang w:val="it-IT"/>
        </w:rPr>
      </w:pPr>
      <w:r w:rsidRPr="00013463">
        <w:rPr>
          <w:rFonts w:ascii="Calibri" w:hAnsi="Calibri"/>
        </w:rPr>
        <w:t xml:space="preserve">Mampu membuat </w:t>
      </w:r>
      <w:r w:rsidR="005A5E5E">
        <w:rPr>
          <w:rFonts w:ascii="Calibri" w:hAnsi="Calibri"/>
        </w:rPr>
        <w:t xml:space="preserve">analisis keuangan sebagai dampak rancangan ulang </w:t>
      </w:r>
      <w:r w:rsidR="005D5BB7">
        <w:rPr>
          <w:rFonts w:ascii="Calibri" w:hAnsi="Calibri"/>
        </w:rPr>
        <w:t xml:space="preserve">tata letak </w:t>
      </w:r>
      <w:r w:rsidR="00F87B1B" w:rsidRPr="00013463">
        <w:rPr>
          <w:rFonts w:ascii="Calibri" w:hAnsi="Calibri"/>
        </w:rPr>
        <w:t>dari suatu industri.</w:t>
      </w:r>
    </w:p>
    <w:p w:rsidR="003E197F" w:rsidRPr="00013463" w:rsidRDefault="00013463" w:rsidP="007038A4">
      <w:pPr>
        <w:pStyle w:val="ListParagraph"/>
        <w:widowControl w:val="0"/>
        <w:numPr>
          <w:ilvl w:val="3"/>
          <w:numId w:val="2"/>
        </w:numPr>
        <w:tabs>
          <w:tab w:val="left" w:pos="567"/>
        </w:tabs>
        <w:autoSpaceDE w:val="0"/>
        <w:autoSpaceDN w:val="0"/>
        <w:adjustRightInd w:val="0"/>
        <w:spacing w:line="360" w:lineRule="auto"/>
        <w:ind w:left="709" w:hanging="425"/>
        <w:contextualSpacing/>
        <w:jc w:val="both"/>
        <w:rPr>
          <w:rFonts w:ascii="Calibri" w:hAnsi="Calibri"/>
          <w:b/>
          <w:bCs/>
          <w:i/>
          <w:lang w:val="it-IT"/>
        </w:rPr>
      </w:pPr>
      <w:r w:rsidRPr="00013463">
        <w:rPr>
          <w:rFonts w:ascii="Calibri" w:hAnsi="Calibri"/>
          <w:bCs/>
          <w:lang w:val="it-IT"/>
        </w:rPr>
        <w:t xml:space="preserve">Mampu </w:t>
      </w:r>
      <w:r w:rsidR="005A5E5E">
        <w:rPr>
          <w:rFonts w:ascii="Calibri" w:hAnsi="Calibri"/>
          <w:bCs/>
          <w:lang w:val="it-IT"/>
        </w:rPr>
        <w:t xml:space="preserve">memaksimalkan </w:t>
      </w:r>
      <w:r w:rsidR="005A5E5E">
        <w:rPr>
          <w:rFonts w:ascii="Calibri" w:hAnsi="Calibri"/>
          <w:bCs/>
          <w:i/>
          <w:lang w:val="it-IT"/>
        </w:rPr>
        <w:t xml:space="preserve">benefit </w:t>
      </w:r>
      <w:r w:rsidR="005A5E5E">
        <w:rPr>
          <w:rFonts w:ascii="Calibri" w:hAnsi="Calibri"/>
          <w:bCs/>
          <w:lang w:val="it-IT"/>
        </w:rPr>
        <w:t xml:space="preserve">dan meminimalkan </w:t>
      </w:r>
      <w:r w:rsidR="005A5E5E">
        <w:rPr>
          <w:rFonts w:ascii="Calibri" w:hAnsi="Calibri"/>
          <w:bCs/>
          <w:i/>
          <w:lang w:val="it-IT"/>
        </w:rPr>
        <w:t>cost</w:t>
      </w:r>
      <w:r w:rsidRPr="00013463">
        <w:rPr>
          <w:rFonts w:ascii="Calibri" w:hAnsi="Calibri"/>
          <w:bCs/>
          <w:lang w:val="it-IT"/>
        </w:rPr>
        <w:t>.</w:t>
      </w:r>
    </w:p>
    <w:p w:rsidR="00013463" w:rsidRDefault="00013463" w:rsidP="007038A4">
      <w:pPr>
        <w:spacing w:line="360" w:lineRule="auto"/>
        <w:ind w:left="270" w:hanging="270"/>
        <w:jc w:val="both"/>
        <w:rPr>
          <w:rFonts w:ascii="Calibri" w:hAnsi="Calibri"/>
          <w:b/>
        </w:rPr>
      </w:pPr>
    </w:p>
    <w:p w:rsidR="00583D4E" w:rsidRPr="00C85E8F" w:rsidRDefault="004431D3" w:rsidP="007038A4">
      <w:pPr>
        <w:spacing w:line="360" w:lineRule="auto"/>
        <w:ind w:left="270" w:hanging="270"/>
        <w:jc w:val="both"/>
        <w:rPr>
          <w:rFonts w:ascii="Calibri" w:hAnsi="Calibri"/>
          <w:b/>
        </w:rPr>
      </w:pPr>
      <w:r w:rsidRPr="00C85E8F">
        <w:rPr>
          <w:rFonts w:ascii="Calibri" w:hAnsi="Calibri"/>
          <w:b/>
        </w:rPr>
        <w:t>3</w:t>
      </w:r>
      <w:r w:rsidR="00583D4E" w:rsidRPr="00C85E8F">
        <w:rPr>
          <w:rFonts w:ascii="Calibri" w:hAnsi="Calibri"/>
          <w:b/>
        </w:rPr>
        <w:t xml:space="preserve">  Input dan Output</w:t>
      </w:r>
    </w:p>
    <w:p w:rsidR="00583D4E" w:rsidRPr="00C85E8F" w:rsidRDefault="00583D4E" w:rsidP="007038A4">
      <w:pPr>
        <w:spacing w:line="360" w:lineRule="auto"/>
        <w:jc w:val="both"/>
        <w:rPr>
          <w:rFonts w:ascii="Calibri" w:hAnsi="Calibri"/>
          <w:b/>
        </w:rPr>
      </w:pPr>
      <w:r w:rsidRPr="00C85E8F">
        <w:rPr>
          <w:rFonts w:ascii="Calibri" w:hAnsi="Calibri"/>
          <w:b/>
        </w:rPr>
        <w:t>Input:</w:t>
      </w:r>
    </w:p>
    <w:p w:rsidR="005A5E5E" w:rsidRDefault="005A5E5E" w:rsidP="005A5E5E">
      <w:pPr>
        <w:pStyle w:val="BodyTextIndent"/>
        <w:numPr>
          <w:ilvl w:val="0"/>
          <w:numId w:val="29"/>
        </w:numPr>
        <w:spacing w:line="276" w:lineRule="auto"/>
        <w:jc w:val="both"/>
        <w:rPr>
          <w:rFonts w:ascii="Calibri" w:hAnsi="Calibri"/>
        </w:rPr>
      </w:pPr>
      <w:r>
        <w:rPr>
          <w:rFonts w:ascii="Calibri" w:hAnsi="Calibri"/>
        </w:rPr>
        <w:t>Informasi mengenai b</w:t>
      </w:r>
      <w:r w:rsidRPr="00323647">
        <w:rPr>
          <w:rFonts w:ascii="Calibri" w:hAnsi="Calibri"/>
        </w:rPr>
        <w:t xml:space="preserve">iaya yang timbul terkait dengan perubahan </w:t>
      </w:r>
      <w:r w:rsidRPr="005A5E5E">
        <w:rPr>
          <w:rFonts w:ascii="Calibri" w:hAnsi="Calibri"/>
          <w:i/>
        </w:rPr>
        <w:t>layout</w:t>
      </w:r>
      <w:r w:rsidRPr="00323647">
        <w:rPr>
          <w:rFonts w:ascii="Calibri" w:hAnsi="Calibri"/>
        </w:rPr>
        <w:t xml:space="preserve"> awal menuju </w:t>
      </w:r>
      <w:r w:rsidRPr="005A5E5E">
        <w:rPr>
          <w:rFonts w:ascii="Calibri" w:hAnsi="Calibri"/>
          <w:i/>
        </w:rPr>
        <w:t>layout</w:t>
      </w:r>
      <w:r w:rsidRPr="00323647">
        <w:rPr>
          <w:rFonts w:ascii="Calibri" w:hAnsi="Calibri"/>
        </w:rPr>
        <w:t xml:space="preserve"> usulan, sebagai contoh: biaya upah pekerja untuk memindahkan mesin, biaya pembongkaran ruang, biaya setting/ kalibrasi peralatan pasca pemindahan dan lainnya.</w:t>
      </w:r>
    </w:p>
    <w:p w:rsidR="00AD0E4A" w:rsidRPr="00323647" w:rsidRDefault="00AD0E4A" w:rsidP="005A5E5E">
      <w:pPr>
        <w:pStyle w:val="BodyTextIndent"/>
        <w:numPr>
          <w:ilvl w:val="0"/>
          <w:numId w:val="29"/>
        </w:numPr>
        <w:spacing w:line="276" w:lineRule="auto"/>
        <w:jc w:val="both"/>
        <w:rPr>
          <w:rFonts w:ascii="Calibri" w:hAnsi="Calibri"/>
        </w:rPr>
      </w:pPr>
      <w:r>
        <w:rPr>
          <w:rFonts w:ascii="Calibri" w:hAnsi="Calibri"/>
        </w:rPr>
        <w:t>Informasi mengenai suku bunga bank dan periode investasi.</w:t>
      </w:r>
    </w:p>
    <w:p w:rsidR="001900B8" w:rsidRPr="00C85E8F" w:rsidRDefault="001900B8" w:rsidP="007038A4">
      <w:pPr>
        <w:pStyle w:val="BodyTextIndent"/>
        <w:ind w:firstLine="0"/>
        <w:jc w:val="both"/>
        <w:rPr>
          <w:rFonts w:ascii="Calibri" w:hAnsi="Calibri"/>
          <w:i/>
        </w:rPr>
      </w:pPr>
    </w:p>
    <w:p w:rsidR="00583D4E" w:rsidRPr="00C85E8F" w:rsidRDefault="00583D4E" w:rsidP="007038A4">
      <w:pPr>
        <w:spacing w:line="360" w:lineRule="auto"/>
        <w:jc w:val="both"/>
        <w:rPr>
          <w:rFonts w:ascii="Calibri" w:hAnsi="Calibri"/>
          <w:b/>
        </w:rPr>
      </w:pPr>
      <w:r w:rsidRPr="00C85E8F">
        <w:rPr>
          <w:rFonts w:ascii="Calibri" w:hAnsi="Calibri"/>
          <w:b/>
        </w:rPr>
        <w:t xml:space="preserve">Output: </w:t>
      </w:r>
    </w:p>
    <w:p w:rsidR="005A5E5E" w:rsidRPr="00323647" w:rsidRDefault="005A5E5E" w:rsidP="005A5E5E">
      <w:pPr>
        <w:pStyle w:val="BodyTextIndent"/>
        <w:numPr>
          <w:ilvl w:val="0"/>
          <w:numId w:val="30"/>
        </w:numPr>
        <w:spacing w:line="276" w:lineRule="auto"/>
        <w:jc w:val="both"/>
        <w:rPr>
          <w:rFonts w:ascii="Calibri" w:hAnsi="Calibri"/>
        </w:rPr>
      </w:pPr>
      <w:r w:rsidRPr="00323647">
        <w:rPr>
          <w:rFonts w:ascii="Calibri" w:hAnsi="Calibri"/>
        </w:rPr>
        <w:t xml:space="preserve">Perhitungan BCR dengan </w:t>
      </w:r>
      <w:r w:rsidRPr="005A5E5E">
        <w:rPr>
          <w:rFonts w:ascii="Calibri" w:hAnsi="Calibri"/>
          <w:i/>
        </w:rPr>
        <w:t xml:space="preserve">benefit </w:t>
      </w:r>
      <w:r>
        <w:rPr>
          <w:rFonts w:ascii="Calibri" w:hAnsi="Calibri"/>
        </w:rPr>
        <w:t xml:space="preserve">berupa penghematan OMH dan </w:t>
      </w:r>
      <w:r w:rsidRPr="00323647">
        <w:rPr>
          <w:rFonts w:ascii="Calibri" w:hAnsi="Calibri"/>
        </w:rPr>
        <w:t xml:space="preserve"> </w:t>
      </w:r>
      <w:r>
        <w:rPr>
          <w:rFonts w:ascii="Calibri" w:hAnsi="Calibri"/>
        </w:rPr>
        <w:t xml:space="preserve">Cost berupa </w:t>
      </w:r>
      <w:r w:rsidRPr="00323647">
        <w:rPr>
          <w:rFonts w:ascii="Calibri" w:hAnsi="Calibri"/>
        </w:rPr>
        <w:t>a</w:t>
      </w:r>
      <w:r>
        <w:rPr>
          <w:rFonts w:ascii="Calibri" w:hAnsi="Calibri"/>
        </w:rPr>
        <w:t xml:space="preserve">kumulasi biaya perubahan </w:t>
      </w:r>
      <w:r w:rsidRPr="005A5E5E">
        <w:rPr>
          <w:rFonts w:ascii="Calibri" w:hAnsi="Calibri"/>
          <w:i/>
        </w:rPr>
        <w:t>layout</w:t>
      </w:r>
      <w:r w:rsidRPr="00323647">
        <w:rPr>
          <w:rFonts w:ascii="Calibri" w:hAnsi="Calibri"/>
        </w:rPr>
        <w:t xml:space="preserve"> beserta analisisnya.</w:t>
      </w:r>
    </w:p>
    <w:p w:rsidR="003932EA" w:rsidRDefault="003932EA" w:rsidP="003932EA">
      <w:pPr>
        <w:pStyle w:val="BodyTextIndent"/>
        <w:jc w:val="both"/>
        <w:rPr>
          <w:rFonts w:ascii="Calibri" w:hAnsi="Calibri"/>
        </w:rPr>
      </w:pPr>
    </w:p>
    <w:p w:rsidR="003932EA" w:rsidRDefault="003932EA" w:rsidP="003932EA">
      <w:pPr>
        <w:pStyle w:val="BodyTextIndent"/>
        <w:jc w:val="both"/>
        <w:rPr>
          <w:rFonts w:ascii="Calibri" w:hAnsi="Calibri"/>
        </w:rPr>
      </w:pPr>
    </w:p>
    <w:p w:rsidR="00583D4E" w:rsidRPr="00C85E8F" w:rsidRDefault="004431D3" w:rsidP="007038A4">
      <w:pPr>
        <w:spacing w:line="360" w:lineRule="auto"/>
        <w:contextualSpacing/>
        <w:jc w:val="both"/>
        <w:rPr>
          <w:rFonts w:ascii="Calibri" w:hAnsi="Calibri"/>
          <w:b/>
          <w:bCs/>
          <w:lang w:val="it-IT"/>
        </w:rPr>
      </w:pPr>
      <w:r w:rsidRPr="00C85E8F">
        <w:rPr>
          <w:rFonts w:ascii="Calibri" w:hAnsi="Calibri"/>
          <w:b/>
        </w:rPr>
        <w:lastRenderedPageBreak/>
        <w:t xml:space="preserve">4 </w:t>
      </w:r>
      <w:r w:rsidR="00583D4E" w:rsidRPr="00C85E8F">
        <w:rPr>
          <w:rFonts w:ascii="Calibri" w:hAnsi="Calibri"/>
          <w:b/>
        </w:rPr>
        <w:t>Landasan</w:t>
      </w:r>
      <w:r w:rsidR="00583D4E" w:rsidRPr="00C85E8F">
        <w:rPr>
          <w:rFonts w:ascii="Calibri" w:hAnsi="Calibri"/>
          <w:b/>
          <w:bCs/>
          <w:lang w:val="it-IT"/>
        </w:rPr>
        <w:t xml:space="preserve"> Teori</w:t>
      </w:r>
    </w:p>
    <w:p w:rsidR="00597AE8" w:rsidRPr="002A5AF3" w:rsidRDefault="00597AE8" w:rsidP="00597AE8">
      <w:pPr>
        <w:pStyle w:val="NormalWeb"/>
        <w:spacing w:before="0" w:beforeAutospacing="0" w:after="0" w:afterAutospacing="0" w:line="360" w:lineRule="auto"/>
        <w:ind w:firstLine="720"/>
        <w:jc w:val="both"/>
        <w:rPr>
          <w:rFonts w:ascii="Calibri" w:hAnsi="Calibri"/>
        </w:rPr>
      </w:pPr>
      <w:r w:rsidRPr="002A5AF3">
        <w:rPr>
          <w:rFonts w:ascii="Calibri" w:hAnsi="Calibri"/>
          <w:lang w:val="id-ID"/>
        </w:rPr>
        <w:t xml:space="preserve">Analisis </w:t>
      </w:r>
      <w:r w:rsidRPr="002A5AF3">
        <w:rPr>
          <w:rFonts w:ascii="Calibri" w:hAnsi="Calibri"/>
        </w:rPr>
        <w:t>keuangan</w:t>
      </w:r>
      <w:r w:rsidR="00F0656C" w:rsidRPr="002A5AF3">
        <w:rPr>
          <w:rFonts w:ascii="Calibri" w:hAnsi="Calibri"/>
        </w:rPr>
        <w:t xml:space="preserve"> perubahan tata letak merupakan</w:t>
      </w:r>
      <w:r w:rsidRPr="002A5AF3">
        <w:rPr>
          <w:rFonts w:ascii="Calibri" w:hAnsi="Calibri"/>
          <w:lang w:val="id-ID"/>
        </w:rPr>
        <w:t xml:space="preserve"> sebuah metode perhitungan dengan cara estimasi, yang salah satunya memanfaatkan data umumnya berupa data kuantitatif. Metode estimasi dengan basis data kuantitatif lebih sederhana karena hanya mempertimbangkan beberapa faktor yang berpengaruh secara langsung terhadap profitabilitas seperti estimasi kebutuhan peralatan produksi dan tenaga kerja serta </w:t>
      </w:r>
      <w:r w:rsidRPr="002A5AF3">
        <w:rPr>
          <w:rFonts w:ascii="Calibri" w:hAnsi="Calibri"/>
          <w:i/>
          <w:lang w:val="id-ID"/>
        </w:rPr>
        <w:t xml:space="preserve">cash flow </w:t>
      </w:r>
      <w:r w:rsidRPr="002A5AF3">
        <w:rPr>
          <w:rFonts w:ascii="Calibri" w:hAnsi="Calibri"/>
          <w:lang w:val="id-ID"/>
        </w:rPr>
        <w:t>yang akan timbul selama periode investasi.</w:t>
      </w:r>
    </w:p>
    <w:p w:rsidR="00220CE9" w:rsidRPr="002A5AF3" w:rsidRDefault="00220CE9" w:rsidP="00F0656C">
      <w:pPr>
        <w:pStyle w:val="NormalWeb"/>
        <w:spacing w:before="0" w:beforeAutospacing="0" w:after="0" w:afterAutospacing="0" w:line="360" w:lineRule="auto"/>
        <w:ind w:firstLine="720"/>
        <w:jc w:val="both"/>
        <w:rPr>
          <w:rFonts w:ascii="Calibri" w:hAnsi="Calibri"/>
        </w:rPr>
      </w:pPr>
      <w:r w:rsidRPr="002A5AF3">
        <w:rPr>
          <w:rFonts w:ascii="Calibri" w:hAnsi="Calibri"/>
        </w:rPr>
        <w:t xml:space="preserve">Aspek keuangan melihat bagaimana kelayakan </w:t>
      </w:r>
      <w:r w:rsidR="00F0656C" w:rsidRPr="002A5AF3">
        <w:rPr>
          <w:rFonts w:ascii="Calibri" w:hAnsi="Calibri"/>
        </w:rPr>
        <w:t xml:space="preserve">dari perubahan tata letak </w:t>
      </w:r>
      <w:r w:rsidR="00CC1AF2">
        <w:rPr>
          <w:rFonts w:ascii="Calibri" w:hAnsi="Calibri"/>
        </w:rPr>
        <w:t xml:space="preserve">fasilitas </w:t>
      </w:r>
      <w:r w:rsidR="00F0656C" w:rsidRPr="002A5AF3">
        <w:rPr>
          <w:rFonts w:ascii="Calibri" w:hAnsi="Calibri"/>
        </w:rPr>
        <w:t>industri yang telah dirancang</w:t>
      </w:r>
      <w:r w:rsidRPr="002A5AF3">
        <w:rPr>
          <w:rFonts w:ascii="Calibri" w:hAnsi="Calibri"/>
        </w:rPr>
        <w:t xml:space="preserve">. Suatu </w:t>
      </w:r>
      <w:r w:rsidR="00F0656C" w:rsidRPr="002A5AF3">
        <w:rPr>
          <w:rFonts w:ascii="Calibri" w:hAnsi="Calibri"/>
        </w:rPr>
        <w:t xml:space="preserve">rancangan </w:t>
      </w:r>
      <w:r w:rsidRPr="002A5AF3">
        <w:rPr>
          <w:rFonts w:ascii="Calibri" w:hAnsi="Calibri"/>
        </w:rPr>
        <w:t xml:space="preserve">dikatakan layak </w:t>
      </w:r>
      <w:r w:rsidR="00F0656C" w:rsidRPr="002A5AF3">
        <w:rPr>
          <w:rFonts w:ascii="Calibri" w:hAnsi="Calibri"/>
        </w:rPr>
        <w:t xml:space="preserve">untuk diimplementasikan </w:t>
      </w:r>
      <w:r w:rsidRPr="002A5AF3">
        <w:rPr>
          <w:rFonts w:ascii="Calibri" w:hAnsi="Calibri"/>
        </w:rPr>
        <w:t xml:space="preserve">jika </w:t>
      </w:r>
      <w:r w:rsidR="00F0656C" w:rsidRPr="002A5AF3">
        <w:rPr>
          <w:rFonts w:ascii="Calibri" w:hAnsi="Calibri"/>
        </w:rPr>
        <w:t>rancangan</w:t>
      </w:r>
      <w:r w:rsidRPr="002A5AF3">
        <w:rPr>
          <w:rFonts w:ascii="Calibri" w:hAnsi="Calibri"/>
        </w:rPr>
        <w:t xml:space="preserve"> tersebut menguntungkan baik secara mikro (komersial) maupun makro (sosial). Analisis </w:t>
      </w:r>
      <w:r w:rsidR="00F0656C" w:rsidRPr="002A5AF3">
        <w:rPr>
          <w:rFonts w:ascii="Calibri" w:hAnsi="Calibri"/>
        </w:rPr>
        <w:t>keuangan</w:t>
      </w:r>
      <w:r w:rsidRPr="002A5AF3">
        <w:rPr>
          <w:rFonts w:ascii="Calibri" w:hAnsi="Calibri"/>
        </w:rPr>
        <w:t xml:space="preserve"> terutama menyangkut perbandingan antara </w:t>
      </w:r>
      <w:r w:rsidR="00F0656C" w:rsidRPr="002A5AF3">
        <w:rPr>
          <w:rFonts w:ascii="Calibri" w:hAnsi="Calibri"/>
        </w:rPr>
        <w:t>berbagai biaya</w:t>
      </w:r>
      <w:r w:rsidRPr="002A5AF3">
        <w:rPr>
          <w:rFonts w:ascii="Calibri" w:hAnsi="Calibri"/>
        </w:rPr>
        <w:t xml:space="preserve"> dan manfaatnya </w:t>
      </w:r>
      <w:r w:rsidR="00F0656C" w:rsidRPr="002A5AF3">
        <w:rPr>
          <w:rFonts w:ascii="Calibri" w:hAnsi="Calibri"/>
        </w:rPr>
        <w:t>untuk</w:t>
      </w:r>
      <w:r w:rsidRPr="002A5AF3">
        <w:rPr>
          <w:rFonts w:ascii="Calibri" w:hAnsi="Calibri"/>
        </w:rPr>
        <w:t xml:space="preserve"> menentukan apakah proyek</w:t>
      </w:r>
      <w:r w:rsidR="00F0656C" w:rsidRPr="002A5AF3">
        <w:rPr>
          <w:rFonts w:ascii="Calibri" w:hAnsi="Calibri"/>
        </w:rPr>
        <w:t xml:space="preserve"> perubahan tata letak</w:t>
      </w:r>
      <w:r w:rsidRPr="002A5AF3">
        <w:rPr>
          <w:rFonts w:ascii="Calibri" w:hAnsi="Calibri"/>
        </w:rPr>
        <w:t xml:space="preserve"> </w:t>
      </w:r>
      <w:r w:rsidR="00CC1AF2">
        <w:rPr>
          <w:rFonts w:ascii="Calibri" w:hAnsi="Calibri"/>
        </w:rPr>
        <w:t xml:space="preserve">fasilitas </w:t>
      </w:r>
      <w:r w:rsidRPr="002A5AF3">
        <w:rPr>
          <w:rFonts w:ascii="Calibri" w:hAnsi="Calibri"/>
        </w:rPr>
        <w:t>tersebut memiliki keuntungan yang layak. Biaya dan manfaat tersebut harus dapat dinilai dalam bentuk uang.</w:t>
      </w:r>
    </w:p>
    <w:p w:rsidR="002A5AF3" w:rsidRPr="002A5AF3" w:rsidRDefault="002A5AF3" w:rsidP="00F0656C">
      <w:pPr>
        <w:pStyle w:val="NormalWeb"/>
        <w:spacing w:before="0" w:beforeAutospacing="0" w:after="0" w:afterAutospacing="0" w:line="360" w:lineRule="auto"/>
        <w:ind w:firstLine="720"/>
        <w:jc w:val="both"/>
        <w:rPr>
          <w:rFonts w:ascii="Calibri" w:hAnsi="Calibri"/>
        </w:rPr>
      </w:pPr>
      <w:r w:rsidRPr="00220CE9">
        <w:rPr>
          <w:rFonts w:ascii="Calibri" w:hAnsi="Calibri"/>
        </w:rPr>
        <w:t xml:space="preserve">Biaya merupakan </w:t>
      </w:r>
      <w:r>
        <w:rPr>
          <w:rFonts w:ascii="Calibri" w:hAnsi="Calibri"/>
        </w:rPr>
        <w:t xml:space="preserve">sejumlah </w:t>
      </w:r>
      <w:r w:rsidRPr="00220CE9">
        <w:rPr>
          <w:rFonts w:ascii="Calibri" w:hAnsi="Calibri"/>
        </w:rPr>
        <w:t>pengeluaran atau pengorbanan yang dapat menimbulkan pengurangan terhadap manfaat yang diterima</w:t>
      </w:r>
      <w:r w:rsidR="00CC1AF2">
        <w:rPr>
          <w:rFonts w:ascii="Calibri" w:hAnsi="Calibri"/>
        </w:rPr>
        <w:t xml:space="preserve"> ketika hasil perubahan tata letak fasilitas diimplementasikan</w:t>
      </w:r>
      <w:r w:rsidRPr="00220CE9">
        <w:rPr>
          <w:rFonts w:ascii="Calibri" w:hAnsi="Calibri"/>
        </w:rPr>
        <w:t>. Dalam arus kas (</w:t>
      </w:r>
      <w:r w:rsidRPr="00220CE9">
        <w:rPr>
          <w:rStyle w:val="Emphasis"/>
          <w:rFonts w:ascii="Calibri" w:hAnsi="Calibri"/>
        </w:rPr>
        <w:t xml:space="preserve">cash flow </w:t>
      </w:r>
      <w:r>
        <w:rPr>
          <w:rFonts w:ascii="Calibri" w:hAnsi="Calibri"/>
        </w:rPr>
        <w:t>),  b</w:t>
      </w:r>
      <w:r w:rsidRPr="002A5AF3">
        <w:rPr>
          <w:rFonts w:ascii="Calibri" w:hAnsi="Calibri"/>
        </w:rPr>
        <w:t>erikut merupakan beberapa klasifikasi biaya yang dapat dijadikan sebagai acuan:</w:t>
      </w:r>
    </w:p>
    <w:p w:rsidR="002A5AF3" w:rsidRDefault="00220CE9" w:rsidP="002A5AF3">
      <w:pPr>
        <w:pStyle w:val="NormalWeb"/>
        <w:numPr>
          <w:ilvl w:val="0"/>
          <w:numId w:val="34"/>
        </w:numPr>
        <w:spacing w:before="0" w:beforeAutospacing="0" w:after="0" w:afterAutospacing="0" w:line="360" w:lineRule="auto"/>
        <w:jc w:val="both"/>
        <w:rPr>
          <w:rFonts w:ascii="Calibri" w:hAnsi="Calibri"/>
        </w:rPr>
      </w:pPr>
      <w:r w:rsidRPr="00220CE9">
        <w:rPr>
          <w:rFonts w:ascii="Calibri" w:hAnsi="Calibri"/>
        </w:rPr>
        <w:t xml:space="preserve">Biaya investasi </w:t>
      </w:r>
    </w:p>
    <w:p w:rsidR="00220CE9" w:rsidRDefault="002A5AF3" w:rsidP="002A5AF3">
      <w:pPr>
        <w:pStyle w:val="NormalWeb"/>
        <w:spacing w:before="0" w:beforeAutospacing="0" w:after="0" w:afterAutospacing="0" w:line="360" w:lineRule="auto"/>
        <w:ind w:left="720"/>
        <w:jc w:val="both"/>
        <w:rPr>
          <w:rFonts w:ascii="Calibri" w:hAnsi="Calibri"/>
        </w:rPr>
      </w:pPr>
      <w:r>
        <w:rPr>
          <w:rFonts w:ascii="Calibri" w:hAnsi="Calibri"/>
        </w:rPr>
        <w:t xml:space="preserve">Merupakan </w:t>
      </w:r>
      <w:r w:rsidR="00220CE9" w:rsidRPr="00220CE9">
        <w:rPr>
          <w:rFonts w:ascii="Calibri" w:hAnsi="Calibri"/>
        </w:rPr>
        <w:t xml:space="preserve">biaya yang dikeluarkan pada awal dimulainya proyek dan biasanya </w:t>
      </w:r>
      <w:r>
        <w:rPr>
          <w:rFonts w:ascii="Calibri" w:hAnsi="Calibri"/>
        </w:rPr>
        <w:t>jumlahnya cukup</w:t>
      </w:r>
      <w:r w:rsidR="00220CE9" w:rsidRPr="00220CE9">
        <w:rPr>
          <w:rFonts w:ascii="Calibri" w:hAnsi="Calibri"/>
        </w:rPr>
        <w:t xml:space="preserve"> besar. Biaya investasi tersebut meliputi biaya tanah, bangunan (kantor, gudang, mushola, gedung serba guna,) dan peralatan (truk, traktor, dan alat-alat produksi lain)</w:t>
      </w:r>
      <w:r>
        <w:rPr>
          <w:rFonts w:ascii="Calibri" w:hAnsi="Calibri"/>
        </w:rPr>
        <w:t>.</w:t>
      </w:r>
    </w:p>
    <w:p w:rsidR="002A5AF3" w:rsidRDefault="00220CE9" w:rsidP="002A5AF3">
      <w:pPr>
        <w:pStyle w:val="NormalWeb"/>
        <w:numPr>
          <w:ilvl w:val="0"/>
          <w:numId w:val="34"/>
        </w:numPr>
        <w:spacing w:before="0" w:beforeAutospacing="0" w:after="0" w:afterAutospacing="0" w:line="360" w:lineRule="auto"/>
        <w:jc w:val="both"/>
        <w:rPr>
          <w:rFonts w:ascii="Calibri" w:hAnsi="Calibri"/>
        </w:rPr>
      </w:pPr>
      <w:r w:rsidRPr="00220CE9">
        <w:rPr>
          <w:rFonts w:ascii="Calibri" w:hAnsi="Calibri"/>
        </w:rPr>
        <w:t xml:space="preserve">Biaya operasional </w:t>
      </w:r>
    </w:p>
    <w:p w:rsidR="002A5AF3" w:rsidRDefault="002A5AF3" w:rsidP="002A5AF3">
      <w:pPr>
        <w:pStyle w:val="NormalWeb"/>
        <w:spacing w:before="0" w:beforeAutospacing="0" w:after="0" w:afterAutospacing="0" w:line="360" w:lineRule="auto"/>
        <w:ind w:left="720"/>
        <w:jc w:val="both"/>
        <w:rPr>
          <w:rFonts w:ascii="Calibri" w:hAnsi="Calibri"/>
        </w:rPr>
      </w:pPr>
      <w:r>
        <w:rPr>
          <w:rFonts w:ascii="Calibri" w:hAnsi="Calibri"/>
        </w:rPr>
        <w:t xml:space="preserve">Merupakan </w:t>
      </w:r>
      <w:r w:rsidR="00220CE9" w:rsidRPr="00220CE9">
        <w:rPr>
          <w:rFonts w:ascii="Calibri" w:hAnsi="Calibri"/>
        </w:rPr>
        <w:t>biaya yang dikeluarkan setiap proses produksi dilakukan. Biaya ini dibedakan atas biaya tetap (</w:t>
      </w:r>
      <w:r w:rsidR="00220CE9" w:rsidRPr="00220CE9">
        <w:rPr>
          <w:rStyle w:val="Emphasis"/>
          <w:rFonts w:ascii="Calibri" w:hAnsi="Calibri"/>
        </w:rPr>
        <w:t>fixed cost</w:t>
      </w:r>
      <w:r w:rsidR="00220CE9" w:rsidRPr="00220CE9">
        <w:rPr>
          <w:rFonts w:ascii="Calibri" w:hAnsi="Calibri"/>
        </w:rPr>
        <w:t>) dan biaya variable (</w:t>
      </w:r>
      <w:r w:rsidR="00220CE9" w:rsidRPr="00220CE9">
        <w:rPr>
          <w:rStyle w:val="Emphasis"/>
          <w:rFonts w:ascii="Calibri" w:hAnsi="Calibri"/>
        </w:rPr>
        <w:t>variable cost</w:t>
      </w:r>
      <w:r w:rsidR="00220CE9" w:rsidRPr="00220CE9">
        <w:rPr>
          <w:rFonts w:ascii="Calibri" w:hAnsi="Calibri"/>
        </w:rPr>
        <w:t xml:space="preserve">). </w:t>
      </w:r>
    </w:p>
    <w:p w:rsidR="002A5AF3" w:rsidRDefault="00220CE9" w:rsidP="002A5AF3">
      <w:pPr>
        <w:pStyle w:val="NormalWeb"/>
        <w:numPr>
          <w:ilvl w:val="0"/>
          <w:numId w:val="35"/>
        </w:numPr>
        <w:spacing w:before="0" w:beforeAutospacing="0" w:after="0" w:afterAutospacing="0" w:line="360" w:lineRule="auto"/>
        <w:jc w:val="both"/>
        <w:rPr>
          <w:rFonts w:ascii="Calibri" w:hAnsi="Calibri"/>
        </w:rPr>
      </w:pPr>
      <w:r w:rsidRPr="00220CE9">
        <w:rPr>
          <w:rFonts w:ascii="Calibri" w:hAnsi="Calibri"/>
        </w:rPr>
        <w:lastRenderedPageBreak/>
        <w:t>Biaya tetap (</w:t>
      </w:r>
      <w:r w:rsidRPr="00220CE9">
        <w:rPr>
          <w:rStyle w:val="Emphasis"/>
          <w:rFonts w:ascii="Calibri" w:hAnsi="Calibri"/>
        </w:rPr>
        <w:t>fixed cost</w:t>
      </w:r>
      <w:r w:rsidRPr="00220CE9">
        <w:rPr>
          <w:rFonts w:ascii="Calibri" w:hAnsi="Calibri"/>
        </w:rPr>
        <w:t xml:space="preserve">) yakni biaya yang jumlahnya tidak dipengaruhi oleh </w:t>
      </w:r>
      <w:r w:rsidRPr="002A5AF3">
        <w:rPr>
          <w:rFonts w:ascii="Calibri" w:hAnsi="Calibri"/>
          <w:i/>
        </w:rPr>
        <w:t>output</w:t>
      </w:r>
      <w:r w:rsidRPr="00220CE9">
        <w:rPr>
          <w:rFonts w:ascii="Calibri" w:hAnsi="Calibri"/>
        </w:rPr>
        <w:t xml:space="preserve"> yang dihasilkan pada suatu periode tertentu, meliputi, gaji karyawan, upah tenaga kerja, reinvestasi,</w:t>
      </w:r>
      <w:r w:rsidR="002A5AF3">
        <w:rPr>
          <w:rFonts w:ascii="Calibri" w:hAnsi="Calibri"/>
        </w:rPr>
        <w:t xml:space="preserve"> pengembalian pinjaman, pajak. </w:t>
      </w:r>
    </w:p>
    <w:p w:rsidR="00220CE9" w:rsidRPr="00220CE9" w:rsidRDefault="002A5AF3" w:rsidP="002A5AF3">
      <w:pPr>
        <w:pStyle w:val="NormalWeb"/>
        <w:numPr>
          <w:ilvl w:val="0"/>
          <w:numId w:val="35"/>
        </w:numPr>
        <w:spacing w:before="0" w:beforeAutospacing="0" w:after="0" w:afterAutospacing="0" w:line="360" w:lineRule="auto"/>
        <w:jc w:val="both"/>
        <w:rPr>
          <w:rFonts w:ascii="Calibri" w:hAnsi="Calibri"/>
        </w:rPr>
      </w:pPr>
      <w:r>
        <w:rPr>
          <w:rFonts w:ascii="Calibri" w:hAnsi="Calibri"/>
        </w:rPr>
        <w:t>B</w:t>
      </w:r>
      <w:r w:rsidR="00220CE9" w:rsidRPr="00220CE9">
        <w:rPr>
          <w:rFonts w:ascii="Calibri" w:hAnsi="Calibri"/>
        </w:rPr>
        <w:t>iaya variable (</w:t>
      </w:r>
      <w:r w:rsidR="00220CE9" w:rsidRPr="00220CE9">
        <w:rPr>
          <w:rStyle w:val="Emphasis"/>
          <w:rFonts w:ascii="Calibri" w:hAnsi="Calibri"/>
        </w:rPr>
        <w:t>variable cost</w:t>
      </w:r>
      <w:r w:rsidR="00220CE9" w:rsidRPr="00220CE9">
        <w:rPr>
          <w:rFonts w:ascii="Calibri" w:hAnsi="Calibri"/>
        </w:rPr>
        <w:t xml:space="preserve">) yakni biaya yang jumlahnya dapat berubah dan dipengaruhi oleh </w:t>
      </w:r>
      <w:r w:rsidR="00220CE9" w:rsidRPr="002A5AF3">
        <w:rPr>
          <w:rFonts w:ascii="Calibri" w:hAnsi="Calibri"/>
          <w:i/>
        </w:rPr>
        <w:t>output</w:t>
      </w:r>
      <w:r w:rsidR="00220CE9" w:rsidRPr="00220CE9">
        <w:rPr>
          <w:rFonts w:ascii="Calibri" w:hAnsi="Calibri"/>
        </w:rPr>
        <w:t>, yang meliputi biaya sarana produksi (bahan tanam, pupuk, pestisida, dll), biaya penanaman, pemeliharaan, panen dan pasca panen.</w:t>
      </w:r>
    </w:p>
    <w:p w:rsidR="008C3515" w:rsidRDefault="00CC1AF2" w:rsidP="008C3515">
      <w:pPr>
        <w:pStyle w:val="NormalWeb"/>
        <w:spacing w:before="0" w:beforeAutospacing="0" w:after="0" w:afterAutospacing="0" w:line="360" w:lineRule="auto"/>
        <w:ind w:firstLine="720"/>
        <w:jc w:val="both"/>
        <w:rPr>
          <w:rFonts w:ascii="Calibri" w:hAnsi="Calibri"/>
        </w:rPr>
      </w:pPr>
      <w:r>
        <w:rPr>
          <w:rFonts w:ascii="Calibri" w:hAnsi="Calibri"/>
        </w:rPr>
        <w:t>Terdapat beberapa metode yang dapat digunakan dalam menentukan k</w:t>
      </w:r>
      <w:r w:rsidR="00220CE9" w:rsidRPr="00220CE9">
        <w:rPr>
          <w:rFonts w:ascii="Calibri" w:hAnsi="Calibri"/>
        </w:rPr>
        <w:t xml:space="preserve">riteria kelayakan </w:t>
      </w:r>
      <w:r>
        <w:rPr>
          <w:rFonts w:ascii="Calibri" w:hAnsi="Calibri"/>
        </w:rPr>
        <w:t xml:space="preserve">perancangan ulang tata letak fasilitas, salah satunya adalah </w:t>
      </w:r>
      <w:r w:rsidR="008C3515">
        <w:rPr>
          <w:rFonts w:ascii="Calibri" w:hAnsi="Calibri"/>
        </w:rPr>
        <w:t>metode</w:t>
      </w:r>
      <w:r>
        <w:rPr>
          <w:rFonts w:ascii="Calibri" w:hAnsi="Calibri"/>
        </w:rPr>
        <w:t xml:space="preserve"> </w:t>
      </w:r>
      <w:r>
        <w:rPr>
          <w:rFonts w:ascii="Calibri" w:hAnsi="Calibri"/>
          <w:i/>
        </w:rPr>
        <w:t>benefit cost ratio</w:t>
      </w:r>
      <w:r>
        <w:rPr>
          <w:rFonts w:ascii="Calibri" w:hAnsi="Calibri"/>
        </w:rPr>
        <w:t xml:space="preserve">.  </w:t>
      </w:r>
      <w:r w:rsidRPr="00220CE9">
        <w:rPr>
          <w:rFonts w:ascii="Calibri" w:hAnsi="Calibri"/>
        </w:rPr>
        <w:t xml:space="preserve">Inti dari metode ini adalah membandingkan nilai uang terhadap waktu </w:t>
      </w:r>
      <w:r w:rsidR="008C3515">
        <w:rPr>
          <w:rFonts w:ascii="Calibri" w:hAnsi="Calibri"/>
        </w:rPr>
        <w:t xml:space="preserve">untuk </w:t>
      </w:r>
      <w:r w:rsidR="008C3515" w:rsidRPr="008C3515">
        <w:rPr>
          <w:rFonts w:ascii="Calibri" w:hAnsi="Calibri"/>
          <w:i/>
        </w:rPr>
        <w:t>b</w:t>
      </w:r>
      <w:r w:rsidRPr="008C3515">
        <w:rPr>
          <w:rFonts w:ascii="Calibri" w:hAnsi="Calibri"/>
          <w:i/>
        </w:rPr>
        <w:t>enefit</w:t>
      </w:r>
      <w:r w:rsidRPr="00220CE9">
        <w:rPr>
          <w:rFonts w:ascii="Calibri" w:hAnsi="Calibri"/>
        </w:rPr>
        <w:t xml:space="preserve"> dengan </w:t>
      </w:r>
      <w:r w:rsidRPr="008C3515">
        <w:rPr>
          <w:rFonts w:ascii="Calibri" w:hAnsi="Calibri"/>
          <w:i/>
        </w:rPr>
        <w:t xml:space="preserve">cost </w:t>
      </w:r>
      <w:r w:rsidR="008C3515">
        <w:rPr>
          <w:rFonts w:ascii="Calibri" w:hAnsi="Calibri"/>
        </w:rPr>
        <w:t>dari perubahan tata letak fasilitas</w:t>
      </w:r>
      <w:r w:rsidRPr="00220CE9">
        <w:rPr>
          <w:rFonts w:ascii="Calibri" w:hAnsi="Calibri"/>
        </w:rPr>
        <w:t xml:space="preserve">. </w:t>
      </w:r>
      <w:r w:rsidR="008C3515">
        <w:rPr>
          <w:rFonts w:ascii="Calibri" w:hAnsi="Calibri"/>
        </w:rPr>
        <w:t xml:space="preserve">Sehingga metode ini </w:t>
      </w:r>
      <w:r w:rsidR="008C3515" w:rsidRPr="00220CE9">
        <w:rPr>
          <w:rFonts w:ascii="Calibri" w:hAnsi="Calibri"/>
        </w:rPr>
        <w:t xml:space="preserve">diperlukan untuk melihat sejauh mana perbandingan antara nilai manfaat terhadap nilai biaya </w:t>
      </w:r>
      <w:r w:rsidR="008C3515">
        <w:rPr>
          <w:rFonts w:ascii="Calibri" w:hAnsi="Calibri"/>
        </w:rPr>
        <w:t xml:space="preserve">tersebut </w:t>
      </w:r>
      <w:r w:rsidR="008C3515" w:rsidRPr="00220CE9">
        <w:rPr>
          <w:rFonts w:ascii="Calibri" w:hAnsi="Calibri"/>
        </w:rPr>
        <w:t>dilihat pada kondisi nilai sekarang/</w:t>
      </w:r>
      <w:r w:rsidR="008C3515" w:rsidRPr="00220CE9">
        <w:rPr>
          <w:rFonts w:ascii="Calibri" w:hAnsi="Calibri"/>
          <w:i/>
          <w:iCs/>
        </w:rPr>
        <w:t>present value</w:t>
      </w:r>
      <w:r w:rsidR="008C3515" w:rsidRPr="00220CE9">
        <w:rPr>
          <w:rFonts w:ascii="Calibri" w:hAnsi="Calibri"/>
        </w:rPr>
        <w:t> (PV). Perhitungan analisis BCR didasarkan pada tingkat suku bunga</w:t>
      </w:r>
      <w:r w:rsidR="008C3515">
        <w:rPr>
          <w:rFonts w:ascii="Calibri" w:hAnsi="Calibri"/>
        </w:rPr>
        <w:t xml:space="preserve">. </w:t>
      </w:r>
    </w:p>
    <w:p w:rsidR="008C3515" w:rsidRPr="00220CE9" w:rsidRDefault="008C3515" w:rsidP="001D2411">
      <w:pPr>
        <w:spacing w:line="360" w:lineRule="auto"/>
        <w:ind w:firstLine="720"/>
        <w:jc w:val="both"/>
        <w:rPr>
          <w:rFonts w:ascii="Calibri" w:hAnsi="Calibri"/>
        </w:rPr>
      </w:pPr>
      <w:r w:rsidRPr="00220CE9">
        <w:rPr>
          <w:rFonts w:ascii="Calibri" w:hAnsi="Calibri"/>
        </w:rPr>
        <w:t xml:space="preserve">Nilai uang yang </w:t>
      </w:r>
      <w:r>
        <w:rPr>
          <w:rFonts w:ascii="Calibri" w:hAnsi="Calibri"/>
        </w:rPr>
        <w:t xml:space="preserve">akan </w:t>
      </w:r>
      <w:r w:rsidRPr="00220CE9">
        <w:rPr>
          <w:rFonts w:ascii="Calibri" w:hAnsi="Calibri"/>
        </w:rPr>
        <w:t xml:space="preserve">dibandingkan dapat </w:t>
      </w:r>
      <w:r>
        <w:rPr>
          <w:rFonts w:ascii="Calibri" w:hAnsi="Calibri"/>
        </w:rPr>
        <w:t>di</w:t>
      </w:r>
      <w:r w:rsidRPr="00220CE9">
        <w:rPr>
          <w:rFonts w:ascii="Calibri" w:hAnsi="Calibri"/>
        </w:rPr>
        <w:t>bawa ke nilai uang pada saat awal berinvestasi (periode 0/</w:t>
      </w:r>
      <w:r w:rsidRPr="00220CE9">
        <w:rPr>
          <w:rFonts w:ascii="Calibri" w:hAnsi="Calibri"/>
          <w:i/>
          <w:iCs/>
        </w:rPr>
        <w:t>present</w:t>
      </w:r>
      <w:r w:rsidRPr="00220CE9">
        <w:rPr>
          <w:rFonts w:ascii="Calibri" w:hAnsi="Calibri"/>
        </w:rPr>
        <w:t>). Data-data dasar yang perlu diketahui adalah data arus kas/transaksi masuk, tran</w:t>
      </w:r>
      <w:r>
        <w:rPr>
          <w:rFonts w:ascii="Calibri" w:hAnsi="Calibri"/>
        </w:rPr>
        <w:t>saksi keluar, periode investasi (tahun), dan faktor bunga</w:t>
      </w:r>
      <w:r w:rsidRPr="00220CE9">
        <w:rPr>
          <w:rFonts w:ascii="Calibri" w:hAnsi="Calibri"/>
        </w:rPr>
        <w:t>.</w:t>
      </w:r>
      <w:r w:rsidRPr="008C3515">
        <w:rPr>
          <w:rFonts w:ascii="Calibri" w:hAnsi="Calibri"/>
        </w:rPr>
        <w:t xml:space="preserve"> </w:t>
      </w:r>
      <w:r w:rsidRPr="00220CE9">
        <w:rPr>
          <w:rFonts w:ascii="Calibri" w:hAnsi="Calibri"/>
        </w:rPr>
        <w:t xml:space="preserve">Ukuran dari penilaian suatu kelayakan </w:t>
      </w:r>
      <w:r>
        <w:rPr>
          <w:rFonts w:ascii="Calibri" w:hAnsi="Calibri"/>
        </w:rPr>
        <w:t xml:space="preserve">perubahan tata letak fasilitas </w:t>
      </w:r>
      <w:r w:rsidRPr="00220CE9">
        <w:rPr>
          <w:rFonts w:ascii="Calibri" w:hAnsi="Calibri"/>
        </w:rPr>
        <w:t>dengan metode ini adalah:</w:t>
      </w:r>
    </w:p>
    <w:p w:rsidR="008C3515" w:rsidRPr="001D2411" w:rsidRDefault="008C3515" w:rsidP="008C3515">
      <w:pPr>
        <w:numPr>
          <w:ilvl w:val="0"/>
          <w:numId w:val="36"/>
        </w:numPr>
        <w:spacing w:line="360" w:lineRule="auto"/>
        <w:jc w:val="both"/>
        <w:rPr>
          <w:rFonts w:ascii="Calibri" w:hAnsi="Calibri"/>
        </w:rPr>
      </w:pPr>
      <w:r w:rsidRPr="001D2411">
        <w:rPr>
          <w:rFonts w:ascii="Calibri" w:hAnsi="Calibri"/>
        </w:rPr>
        <w:t>Jika BCR &gt; 1, maka perubahan tata letak fasilitas dapat dikatakan ekonomis atau layak (</w:t>
      </w:r>
      <w:r w:rsidRPr="001D2411">
        <w:rPr>
          <w:rFonts w:ascii="Calibri" w:hAnsi="Calibri"/>
          <w:i/>
        </w:rPr>
        <w:t>feasible</w:t>
      </w:r>
      <w:r w:rsidRPr="001D2411">
        <w:rPr>
          <w:rFonts w:ascii="Calibri" w:hAnsi="Calibri"/>
        </w:rPr>
        <w:t>) dikerjakan.</w:t>
      </w:r>
    </w:p>
    <w:p w:rsidR="008C3515" w:rsidRPr="001D2411" w:rsidRDefault="008C3515" w:rsidP="008C3515">
      <w:pPr>
        <w:numPr>
          <w:ilvl w:val="0"/>
          <w:numId w:val="36"/>
        </w:numPr>
        <w:spacing w:line="360" w:lineRule="auto"/>
        <w:jc w:val="both"/>
        <w:rPr>
          <w:rFonts w:ascii="Calibri" w:hAnsi="Calibri"/>
        </w:rPr>
      </w:pPr>
      <w:r w:rsidRPr="001D2411">
        <w:rPr>
          <w:rFonts w:ascii="Calibri" w:hAnsi="Calibri"/>
        </w:rPr>
        <w:t>Sebaliknya, jika nilai BCR &lt; 1, maka perubahan tata letak fasilitas tersebut tidak ekonomis atau tidak layak  (</w:t>
      </w:r>
      <w:r w:rsidRPr="001D2411">
        <w:rPr>
          <w:rFonts w:ascii="Calibri" w:hAnsi="Calibri"/>
          <w:i/>
        </w:rPr>
        <w:t>unfeasible</w:t>
      </w:r>
      <w:r w:rsidRPr="001D2411">
        <w:rPr>
          <w:rFonts w:ascii="Calibri" w:hAnsi="Calibri"/>
        </w:rPr>
        <w:t>) untuk dikerjakan.</w:t>
      </w:r>
    </w:p>
    <w:p w:rsidR="008C3515" w:rsidRPr="00220CE9" w:rsidRDefault="008C3515" w:rsidP="008C3515">
      <w:pPr>
        <w:numPr>
          <w:ilvl w:val="0"/>
          <w:numId w:val="36"/>
        </w:numPr>
        <w:spacing w:line="360" w:lineRule="auto"/>
        <w:jc w:val="both"/>
        <w:rPr>
          <w:rFonts w:ascii="Calibri" w:hAnsi="Calibri"/>
        </w:rPr>
      </w:pPr>
      <w:r w:rsidRPr="001D2411">
        <w:rPr>
          <w:rFonts w:ascii="Calibri" w:hAnsi="Calibri"/>
        </w:rPr>
        <w:t>Namun jika BCR = 1, maka perubahan</w:t>
      </w:r>
      <w:r>
        <w:rPr>
          <w:rFonts w:ascii="Calibri" w:hAnsi="Calibri"/>
        </w:rPr>
        <w:t xml:space="preserve"> tata letak fasilitas </w:t>
      </w:r>
      <w:r w:rsidRPr="00220CE9">
        <w:rPr>
          <w:rFonts w:ascii="Calibri" w:hAnsi="Calibri"/>
        </w:rPr>
        <w:t xml:space="preserve">tersebut </w:t>
      </w:r>
      <w:r>
        <w:rPr>
          <w:rFonts w:ascii="Calibri" w:hAnsi="Calibri"/>
        </w:rPr>
        <w:t xml:space="preserve">dikatakan </w:t>
      </w:r>
      <w:r>
        <w:rPr>
          <w:rFonts w:ascii="Calibri" w:hAnsi="Calibri"/>
          <w:i/>
        </w:rPr>
        <w:t xml:space="preserve">marginal </w:t>
      </w:r>
      <w:r>
        <w:rPr>
          <w:rFonts w:ascii="Calibri" w:hAnsi="Calibri"/>
        </w:rPr>
        <w:t>yaitu, tidak rugi dan tidak untung secara ekonomis</w:t>
      </w:r>
      <w:r w:rsidRPr="00220CE9">
        <w:rPr>
          <w:rFonts w:ascii="Calibri" w:hAnsi="Calibri"/>
        </w:rPr>
        <w:t>.</w:t>
      </w:r>
    </w:p>
    <w:p w:rsidR="008C3515" w:rsidRDefault="008C3515" w:rsidP="008C3515">
      <w:pPr>
        <w:pStyle w:val="NormalWeb"/>
        <w:spacing w:before="0" w:beforeAutospacing="0" w:after="0" w:afterAutospacing="0" w:line="360" w:lineRule="auto"/>
        <w:ind w:left="720"/>
        <w:jc w:val="both"/>
        <w:rPr>
          <w:rFonts w:ascii="Calibri" w:hAnsi="Calibri"/>
        </w:rPr>
      </w:pPr>
    </w:p>
    <w:p w:rsidR="00220CE9" w:rsidRDefault="00220CE9" w:rsidP="001D2411">
      <w:pPr>
        <w:spacing w:line="360" w:lineRule="auto"/>
        <w:ind w:firstLine="720"/>
        <w:jc w:val="both"/>
        <w:rPr>
          <w:rFonts w:ascii="Calibri" w:hAnsi="Calibri"/>
        </w:rPr>
      </w:pPr>
      <w:r w:rsidRPr="00220CE9">
        <w:rPr>
          <w:rFonts w:ascii="Calibri" w:hAnsi="Calibri"/>
        </w:rPr>
        <w:lastRenderedPageBreak/>
        <w:t> </w:t>
      </w:r>
      <w:r w:rsidR="001D2411">
        <w:rPr>
          <w:rFonts w:ascii="Calibri" w:hAnsi="Calibri"/>
        </w:rPr>
        <w:t>Nilai</w:t>
      </w:r>
      <w:r w:rsidRPr="00220CE9">
        <w:rPr>
          <w:rFonts w:ascii="Calibri" w:hAnsi="Calibri"/>
        </w:rPr>
        <w:t xml:space="preserve"> BCR </w:t>
      </w:r>
      <w:r w:rsidR="001D2411">
        <w:rPr>
          <w:rFonts w:ascii="Calibri" w:hAnsi="Calibri"/>
        </w:rPr>
        <w:t>dapat diketahui berdasarkan rumus perhitungan berikut:</w:t>
      </w:r>
    </w:p>
    <w:p w:rsidR="001D2411" w:rsidRPr="001D2411" w:rsidRDefault="001D2411" w:rsidP="001D2411">
      <w:pPr>
        <w:spacing w:line="360" w:lineRule="auto"/>
        <w:ind w:firstLine="720"/>
        <w:jc w:val="center"/>
        <w:rPr>
          <w:rFonts w:ascii="Calibri" w:hAnsi="Calibri"/>
        </w:rPr>
      </w:pPr>
      <m:oMath>
        <m:r>
          <w:rPr>
            <w:rFonts w:ascii="Cambria Math" w:hAnsi="Cambria Math"/>
            <w:sz w:val="32"/>
          </w:rPr>
          <m:t>BCR</m:t>
        </m:r>
        <m:r>
          <w:rPr>
            <w:rFonts w:ascii="Cambria Math" w:hAnsi="Calibri"/>
            <w:sz w:val="32"/>
          </w:rPr>
          <m:t>=</m:t>
        </m:r>
        <m:f>
          <m:fPr>
            <m:ctrlPr>
              <w:rPr>
                <w:rFonts w:ascii="Cambria Math" w:hAnsi="Calibri"/>
                <w:i/>
                <w:sz w:val="32"/>
              </w:rPr>
            </m:ctrlPr>
          </m:fPr>
          <m:num>
            <m:r>
              <w:rPr>
                <w:rFonts w:ascii="Cambria Math" w:hAnsi="Cambria Math"/>
                <w:sz w:val="32"/>
              </w:rPr>
              <m:t>PV</m:t>
            </m:r>
            <m:r>
              <w:rPr>
                <w:rFonts w:ascii="Cambria Math" w:hAnsi="Calibri"/>
                <w:sz w:val="32"/>
              </w:rPr>
              <m:t xml:space="preserve"> </m:t>
            </m:r>
            <m:r>
              <w:rPr>
                <w:rFonts w:ascii="Cambria Math" w:hAnsi="Cambria Math"/>
                <w:sz w:val="32"/>
              </w:rPr>
              <m:t>of</m:t>
            </m:r>
            <m:r>
              <w:rPr>
                <w:rFonts w:ascii="Cambria Math" w:hAnsi="Calibri"/>
                <w:sz w:val="32"/>
              </w:rPr>
              <m:t xml:space="preserve"> </m:t>
            </m:r>
            <m:r>
              <w:rPr>
                <w:rFonts w:ascii="Cambria Math" w:hAnsi="Cambria Math"/>
                <w:sz w:val="32"/>
              </w:rPr>
              <m:t>Benefit</m:t>
            </m:r>
          </m:num>
          <m:den>
            <m:r>
              <w:rPr>
                <w:rFonts w:ascii="Cambria Math" w:hAnsi="Cambria Math"/>
                <w:sz w:val="32"/>
              </w:rPr>
              <m:t>PV</m:t>
            </m:r>
            <m:r>
              <w:rPr>
                <w:rFonts w:ascii="Cambria Math" w:hAnsi="Calibri"/>
                <w:sz w:val="32"/>
              </w:rPr>
              <m:t xml:space="preserve"> </m:t>
            </m:r>
            <m:r>
              <w:rPr>
                <w:rFonts w:ascii="Cambria Math" w:hAnsi="Cambria Math"/>
                <w:sz w:val="32"/>
              </w:rPr>
              <m:t>of</m:t>
            </m:r>
            <m:r>
              <w:rPr>
                <w:rFonts w:ascii="Cambria Math" w:hAnsi="Calibri"/>
                <w:sz w:val="32"/>
              </w:rPr>
              <m:t xml:space="preserve"> </m:t>
            </m:r>
            <m:r>
              <w:rPr>
                <w:rFonts w:ascii="Cambria Math" w:hAnsi="Cambria Math"/>
                <w:sz w:val="32"/>
              </w:rPr>
              <m:t>Cost</m:t>
            </m:r>
          </m:den>
        </m:f>
      </m:oMath>
      <w:r>
        <w:rPr>
          <w:rFonts w:ascii="inherit" w:hAnsi="inherit"/>
        </w:rPr>
        <w:t xml:space="preserve">                                              (1)</w:t>
      </w:r>
    </w:p>
    <w:p w:rsidR="001D2411" w:rsidRDefault="001D2411" w:rsidP="001D2411">
      <w:pPr>
        <w:spacing w:line="360" w:lineRule="auto"/>
        <w:jc w:val="both"/>
        <w:rPr>
          <w:rFonts w:ascii="Calibri" w:hAnsi="Calibri"/>
        </w:rPr>
      </w:pPr>
      <w:bookmarkStart w:id="0" w:name="more"/>
      <w:bookmarkEnd w:id="0"/>
      <w:r w:rsidRPr="001D2411">
        <w:rPr>
          <w:rFonts w:ascii="Calibri" w:hAnsi="Calibri"/>
        </w:rPr>
        <w:t xml:space="preserve">Sehingga kriteria yang di ambil baik untuk </w:t>
      </w:r>
      <w:r w:rsidRPr="001D2411">
        <w:rPr>
          <w:rFonts w:ascii="Calibri" w:hAnsi="Calibri"/>
          <w:i/>
        </w:rPr>
        <w:t>fixed input</w:t>
      </w:r>
      <w:r w:rsidRPr="001D2411">
        <w:rPr>
          <w:rFonts w:ascii="Calibri" w:hAnsi="Calibri"/>
        </w:rPr>
        <w:t xml:space="preserve"> maupun </w:t>
      </w:r>
      <w:r w:rsidRPr="001D2411">
        <w:rPr>
          <w:rFonts w:ascii="Calibri" w:hAnsi="Calibri"/>
          <w:i/>
        </w:rPr>
        <w:t>fixed output</w:t>
      </w:r>
      <w:r w:rsidRPr="001D2411">
        <w:rPr>
          <w:rFonts w:ascii="Calibri" w:hAnsi="Calibri"/>
        </w:rPr>
        <w:t xml:space="preserve"> sama-sama yang menghasilkan maksimum B/C.</w:t>
      </w:r>
    </w:p>
    <w:p w:rsidR="001D2411" w:rsidRDefault="001D2411" w:rsidP="00220CE9">
      <w:pPr>
        <w:spacing w:line="360" w:lineRule="auto"/>
        <w:jc w:val="both"/>
        <w:rPr>
          <w:rFonts w:ascii="Calibri" w:hAnsi="Calibri"/>
          <w:iCs/>
        </w:rPr>
      </w:pPr>
    </w:p>
    <w:p w:rsidR="001D2411" w:rsidRDefault="00220CE9" w:rsidP="001D2411">
      <w:pPr>
        <w:spacing w:line="360" w:lineRule="auto"/>
        <w:jc w:val="both"/>
        <w:rPr>
          <w:rFonts w:ascii="Calibri" w:hAnsi="Calibri"/>
          <w:i/>
          <w:iCs/>
        </w:rPr>
      </w:pPr>
      <w:r w:rsidRPr="001D2411">
        <w:rPr>
          <w:rFonts w:ascii="Calibri" w:hAnsi="Calibri"/>
          <w:iCs/>
        </w:rPr>
        <w:t>Contoh</w:t>
      </w:r>
      <w:r w:rsidR="001D2411">
        <w:rPr>
          <w:rFonts w:ascii="Calibri" w:hAnsi="Calibri"/>
          <w:iCs/>
        </w:rPr>
        <w:t xml:space="preserve"> kasus</w:t>
      </w:r>
      <w:r w:rsidRPr="00220CE9">
        <w:rPr>
          <w:rFonts w:ascii="Calibri" w:hAnsi="Calibri"/>
          <w:i/>
          <w:iCs/>
        </w:rPr>
        <w:t>:</w:t>
      </w:r>
    </w:p>
    <w:p w:rsidR="00AD0E4A" w:rsidRDefault="00220CE9" w:rsidP="001D2411">
      <w:pPr>
        <w:spacing w:line="360" w:lineRule="auto"/>
        <w:jc w:val="both"/>
        <w:rPr>
          <w:rFonts w:ascii="Calibri" w:hAnsi="Calibri"/>
        </w:rPr>
      </w:pPr>
      <w:r w:rsidRPr="00220CE9">
        <w:rPr>
          <w:rFonts w:ascii="Calibri" w:hAnsi="Calibri"/>
        </w:rPr>
        <w:t xml:space="preserve">Perusahaan mencoba melakukan modifikasi terhadap </w:t>
      </w:r>
      <w:r w:rsidR="001D2411">
        <w:rPr>
          <w:rFonts w:ascii="Calibri" w:hAnsi="Calibri"/>
        </w:rPr>
        <w:t>tata letak fasilitas</w:t>
      </w:r>
      <w:r w:rsidRPr="00220CE9">
        <w:rPr>
          <w:rFonts w:ascii="Calibri" w:hAnsi="Calibri"/>
        </w:rPr>
        <w:t xml:space="preserve"> untuk </w:t>
      </w:r>
      <w:r w:rsidR="001D2411">
        <w:rPr>
          <w:rFonts w:ascii="Calibri" w:hAnsi="Calibri"/>
        </w:rPr>
        <w:t>mengurangi</w:t>
      </w:r>
      <w:r w:rsidRPr="00220CE9">
        <w:rPr>
          <w:rFonts w:ascii="Calibri" w:hAnsi="Calibri"/>
        </w:rPr>
        <w:t xml:space="preserve"> pengeluaran dengan mengganti </w:t>
      </w:r>
      <w:r w:rsidR="001D2411">
        <w:rPr>
          <w:rFonts w:ascii="Calibri" w:hAnsi="Calibri"/>
        </w:rPr>
        <w:t xml:space="preserve">tata letak alternatif </w:t>
      </w:r>
      <w:r w:rsidRPr="00220CE9">
        <w:rPr>
          <w:rFonts w:ascii="Calibri" w:hAnsi="Calibri"/>
        </w:rPr>
        <w:t xml:space="preserve">X dan </w:t>
      </w:r>
      <w:r w:rsidR="001D2411">
        <w:rPr>
          <w:rFonts w:ascii="Calibri" w:hAnsi="Calibri"/>
        </w:rPr>
        <w:t xml:space="preserve">alternatif </w:t>
      </w:r>
      <w:r w:rsidRPr="00220CE9">
        <w:rPr>
          <w:rFonts w:ascii="Calibri" w:hAnsi="Calibri"/>
        </w:rPr>
        <w:t xml:space="preserve">Y. Biaya penginstalan masing-masing $1.000 dan umur manfaat sampai 5 tahun dan diakhir tahun tidak mempunyai nilai sisa. </w:t>
      </w:r>
      <w:r w:rsidR="001D2411">
        <w:rPr>
          <w:rFonts w:ascii="Calibri" w:hAnsi="Calibri"/>
        </w:rPr>
        <w:t>Tata letak fasilitas alternatif</w:t>
      </w:r>
      <w:r w:rsidRPr="00220CE9">
        <w:rPr>
          <w:rFonts w:ascii="Calibri" w:hAnsi="Calibri"/>
        </w:rPr>
        <w:t xml:space="preserve"> </w:t>
      </w:r>
      <w:r w:rsidR="001D2411">
        <w:rPr>
          <w:rFonts w:ascii="Calibri" w:hAnsi="Calibri"/>
        </w:rPr>
        <w:t xml:space="preserve">X menghemat </w:t>
      </w:r>
      <w:r w:rsidR="00AD0E4A">
        <w:rPr>
          <w:rFonts w:ascii="Calibri" w:hAnsi="Calibri"/>
        </w:rPr>
        <w:t xml:space="preserve">OMH sebesar </w:t>
      </w:r>
      <w:r w:rsidR="001D2411">
        <w:rPr>
          <w:rFonts w:ascii="Calibri" w:hAnsi="Calibri"/>
        </w:rPr>
        <w:t>$300 pertahunnya. Sedangkan</w:t>
      </w:r>
      <w:r w:rsidRPr="00220CE9">
        <w:rPr>
          <w:rFonts w:ascii="Calibri" w:hAnsi="Calibri"/>
        </w:rPr>
        <w:t xml:space="preserve"> </w:t>
      </w:r>
      <w:r w:rsidR="001D2411">
        <w:rPr>
          <w:rFonts w:ascii="Calibri" w:hAnsi="Calibri"/>
        </w:rPr>
        <w:t>alternatif</w:t>
      </w:r>
      <w:r w:rsidRPr="00220CE9">
        <w:rPr>
          <w:rFonts w:ascii="Calibri" w:hAnsi="Calibri"/>
        </w:rPr>
        <w:t xml:space="preserve"> Y menghemat</w:t>
      </w:r>
      <w:r w:rsidR="00AD0E4A">
        <w:rPr>
          <w:rFonts w:ascii="Calibri" w:hAnsi="Calibri"/>
        </w:rPr>
        <w:t xml:space="preserve"> OMH sebesar</w:t>
      </w:r>
      <w:r w:rsidRPr="00220CE9">
        <w:rPr>
          <w:rFonts w:ascii="Calibri" w:hAnsi="Calibri"/>
        </w:rPr>
        <w:t xml:space="preserve"> $400 di tahun pertama dan menurun $50 di tahun berikutnya. Jika suku bunga </w:t>
      </w:r>
      <w:r w:rsidR="00AD0E4A">
        <w:rPr>
          <w:rFonts w:ascii="Calibri" w:hAnsi="Calibri"/>
        </w:rPr>
        <w:t xml:space="preserve">bank </w:t>
      </w:r>
      <w:r w:rsidRPr="00220CE9">
        <w:rPr>
          <w:rFonts w:ascii="Calibri" w:hAnsi="Calibri"/>
        </w:rPr>
        <w:t>7%</w:t>
      </w:r>
      <w:r w:rsidR="00AD0E4A">
        <w:rPr>
          <w:rFonts w:ascii="Calibri" w:hAnsi="Calibri"/>
        </w:rPr>
        <w:t xml:space="preserve">, </w:t>
      </w:r>
      <w:r w:rsidRPr="00220CE9">
        <w:rPr>
          <w:rFonts w:ascii="Calibri" w:hAnsi="Calibri"/>
        </w:rPr>
        <w:t xml:space="preserve"> </w:t>
      </w:r>
      <w:r w:rsidR="00AD0E4A">
        <w:rPr>
          <w:rFonts w:ascii="Calibri" w:hAnsi="Calibri"/>
        </w:rPr>
        <w:t xml:space="preserve">alternatif </w:t>
      </w:r>
      <w:r w:rsidRPr="00220CE9">
        <w:rPr>
          <w:rFonts w:ascii="Calibri" w:hAnsi="Calibri"/>
        </w:rPr>
        <w:t xml:space="preserve">mana yang akan di </w:t>
      </w:r>
      <w:r w:rsidR="00AD0E4A">
        <w:rPr>
          <w:rFonts w:ascii="Calibri" w:hAnsi="Calibri"/>
        </w:rPr>
        <w:t>pilih</w:t>
      </w:r>
      <w:r w:rsidRPr="00220CE9">
        <w:rPr>
          <w:rFonts w:ascii="Calibri" w:hAnsi="Calibri"/>
        </w:rPr>
        <w:t xml:space="preserve"> perusahaan?</w:t>
      </w:r>
    </w:p>
    <w:p w:rsidR="00AD0E4A" w:rsidRDefault="00AD0E4A" w:rsidP="001D2411">
      <w:pPr>
        <w:spacing w:line="360" w:lineRule="auto"/>
        <w:jc w:val="both"/>
        <w:rPr>
          <w:rFonts w:ascii="Calibri" w:hAnsi="Calibri"/>
        </w:rPr>
      </w:pPr>
    </w:p>
    <w:p w:rsidR="00AD0E4A" w:rsidRDefault="00AD0E4A" w:rsidP="001D2411">
      <w:pPr>
        <w:spacing w:line="360" w:lineRule="auto"/>
        <w:jc w:val="both"/>
        <w:rPr>
          <w:rFonts w:ascii="Calibri" w:hAnsi="Calibri"/>
        </w:rPr>
      </w:pPr>
      <w:r>
        <w:rPr>
          <w:rFonts w:ascii="Calibri" w:hAnsi="Calibri"/>
        </w:rPr>
        <w:t>Penyelesaian:</w:t>
      </w:r>
    </w:p>
    <w:p w:rsidR="00AD0E4A" w:rsidRPr="00AD0E4A" w:rsidRDefault="00AD0E4A" w:rsidP="00AD0E4A">
      <w:pPr>
        <w:pStyle w:val="ListParagraph"/>
        <w:numPr>
          <w:ilvl w:val="0"/>
          <w:numId w:val="37"/>
        </w:numPr>
        <w:spacing w:line="360" w:lineRule="auto"/>
        <w:jc w:val="both"/>
        <w:rPr>
          <w:rFonts w:ascii="Calibri" w:hAnsi="Calibri"/>
        </w:rPr>
      </w:pPr>
      <w:r w:rsidRPr="00AD0E4A">
        <w:rPr>
          <w:rFonts w:ascii="Calibri" w:hAnsi="Calibri"/>
        </w:rPr>
        <w:t>Alternatif</w:t>
      </w:r>
      <w:r w:rsidR="00220CE9" w:rsidRPr="00AD0E4A">
        <w:rPr>
          <w:rFonts w:ascii="Calibri" w:hAnsi="Calibri"/>
        </w:rPr>
        <w:t xml:space="preserve"> X:</w:t>
      </w:r>
    </w:p>
    <w:p w:rsidR="00AD0E4A" w:rsidRDefault="00220CE9" w:rsidP="00AD0E4A">
      <w:pPr>
        <w:spacing w:line="360" w:lineRule="auto"/>
        <w:ind w:firstLine="720"/>
        <w:jc w:val="both"/>
        <w:rPr>
          <w:rFonts w:ascii="Calibri" w:hAnsi="Calibri"/>
        </w:rPr>
      </w:pPr>
      <w:r w:rsidRPr="00220CE9">
        <w:rPr>
          <w:rFonts w:ascii="Calibri" w:hAnsi="Calibri"/>
        </w:rPr>
        <w:t>P</w:t>
      </w:r>
      <w:r w:rsidR="00AD0E4A">
        <w:rPr>
          <w:rFonts w:ascii="Calibri" w:hAnsi="Calibri"/>
        </w:rPr>
        <w:t>V</w:t>
      </w:r>
      <w:r w:rsidRPr="00220CE9">
        <w:rPr>
          <w:rFonts w:ascii="Calibri" w:hAnsi="Calibri"/>
        </w:rPr>
        <w:t xml:space="preserve"> of cost        = $1.000</w:t>
      </w:r>
    </w:p>
    <w:p w:rsidR="00AD0E4A" w:rsidRDefault="00220CE9" w:rsidP="00AD0E4A">
      <w:pPr>
        <w:spacing w:line="360" w:lineRule="auto"/>
        <w:ind w:firstLine="720"/>
        <w:jc w:val="both"/>
        <w:rPr>
          <w:rFonts w:ascii="Calibri" w:hAnsi="Calibri"/>
        </w:rPr>
      </w:pPr>
      <w:r w:rsidRPr="00220CE9">
        <w:rPr>
          <w:rFonts w:ascii="Calibri" w:hAnsi="Calibri"/>
        </w:rPr>
        <w:t>P</w:t>
      </w:r>
      <w:r w:rsidR="00AD0E4A">
        <w:rPr>
          <w:rFonts w:ascii="Calibri" w:hAnsi="Calibri"/>
        </w:rPr>
        <w:t>V</w:t>
      </w:r>
      <w:r w:rsidRPr="00220CE9">
        <w:rPr>
          <w:rFonts w:ascii="Calibri" w:hAnsi="Calibri"/>
        </w:rPr>
        <w:t xml:space="preserve"> of Benefit    = 300 (P/A,7%,5) = 300 (4,100) = $ 1230</w:t>
      </w:r>
    </w:p>
    <w:p w:rsidR="00AD0E4A" w:rsidRPr="00AD0E4A" w:rsidRDefault="00AD0E4A" w:rsidP="001D2411">
      <w:pPr>
        <w:spacing w:line="360" w:lineRule="auto"/>
        <w:jc w:val="both"/>
        <w:rPr>
          <w:rFonts w:ascii="Calibri" w:hAnsi="Calibri"/>
        </w:rPr>
      </w:pPr>
      <w:r>
        <w:rPr>
          <w:rFonts w:ascii="Calibri" w:hAnsi="Calibri"/>
        </w:rPr>
        <w:tab/>
      </w:r>
      <m:oMath>
        <m:r>
          <w:rPr>
            <w:rFonts w:ascii="Cambria Math" w:hAnsi="Cambria Math"/>
          </w:rPr>
          <m:t>BCR</m:t>
        </m:r>
        <m:r>
          <w:rPr>
            <w:rFonts w:ascii="Cambria Math" w:hAnsi="Calibri"/>
          </w:rPr>
          <m:t>=</m:t>
        </m:r>
        <m:f>
          <m:fPr>
            <m:ctrlPr>
              <w:rPr>
                <w:rFonts w:ascii="Cambria Math" w:hAnsi="Calibri"/>
                <w:i/>
              </w:rPr>
            </m:ctrlPr>
          </m:fPr>
          <m:num>
            <m:r>
              <w:rPr>
                <w:rFonts w:ascii="Cambria Math" w:hAnsi="Cambria Math"/>
              </w:rPr>
              <m:t>PV</m:t>
            </m:r>
            <m:r>
              <w:rPr>
                <w:rFonts w:ascii="Cambria Math" w:hAnsi="Calibri"/>
              </w:rPr>
              <m:t xml:space="preserve"> </m:t>
            </m:r>
            <m:r>
              <w:rPr>
                <w:rFonts w:ascii="Cambria Math" w:hAnsi="Cambria Math"/>
              </w:rPr>
              <m:t>of</m:t>
            </m:r>
            <m:r>
              <w:rPr>
                <w:rFonts w:ascii="Cambria Math" w:hAnsi="Calibri"/>
              </w:rPr>
              <m:t xml:space="preserve"> </m:t>
            </m:r>
            <m:r>
              <w:rPr>
                <w:rFonts w:ascii="Cambria Math" w:hAnsi="Cambria Math"/>
              </w:rPr>
              <m:t>Benefit</m:t>
            </m:r>
          </m:num>
          <m:den>
            <m:r>
              <w:rPr>
                <w:rFonts w:ascii="Cambria Math" w:hAnsi="Cambria Math"/>
              </w:rPr>
              <m:t>PV</m:t>
            </m:r>
            <m:r>
              <w:rPr>
                <w:rFonts w:ascii="Cambria Math" w:hAnsi="Calibri"/>
              </w:rPr>
              <m:t xml:space="preserve"> </m:t>
            </m:r>
            <m:r>
              <w:rPr>
                <w:rFonts w:ascii="Cambria Math" w:hAnsi="Cambria Math"/>
              </w:rPr>
              <m:t>of</m:t>
            </m:r>
            <m:r>
              <w:rPr>
                <w:rFonts w:ascii="Cambria Math" w:hAnsi="Calibri"/>
              </w:rPr>
              <m:t xml:space="preserve"> </m:t>
            </m:r>
            <m:r>
              <w:rPr>
                <w:rFonts w:ascii="Cambria Math" w:hAnsi="Cambria Math"/>
              </w:rPr>
              <m:t>Cost</m:t>
            </m:r>
          </m:den>
        </m:f>
        <m:r>
          <w:rPr>
            <w:rFonts w:ascii="Cambria Math" w:hAnsi="Calibri"/>
          </w:rPr>
          <m:t>=</m:t>
        </m:r>
        <m:f>
          <m:fPr>
            <m:ctrlPr>
              <w:rPr>
                <w:rFonts w:ascii="Cambria Math" w:hAnsi="Calibri"/>
                <w:i/>
              </w:rPr>
            </m:ctrlPr>
          </m:fPr>
          <m:num>
            <m:r>
              <w:rPr>
                <w:rFonts w:ascii="Cambria Math" w:hAnsi="Calibri"/>
              </w:rPr>
              <m:t>1230</m:t>
            </m:r>
          </m:num>
          <m:den>
            <m:r>
              <w:rPr>
                <w:rFonts w:ascii="Cambria Math" w:hAnsi="Calibri"/>
              </w:rPr>
              <m:t>1000</m:t>
            </m:r>
          </m:den>
        </m:f>
      </m:oMath>
    </w:p>
    <w:p w:rsidR="00AD0E4A" w:rsidRDefault="00AD0E4A" w:rsidP="00AD0E4A">
      <w:pPr>
        <w:spacing w:line="360" w:lineRule="auto"/>
        <w:ind w:firstLine="720"/>
        <w:jc w:val="both"/>
        <w:rPr>
          <w:rFonts w:ascii="Calibri" w:hAnsi="Calibri"/>
        </w:rPr>
      </w:pPr>
      <w:r w:rsidRPr="00AD0E4A">
        <w:rPr>
          <w:rFonts w:ascii="Calibri" w:hAnsi="Calibri"/>
        </w:rPr>
        <w:t>BCR=1,23</w:t>
      </w:r>
      <w:r>
        <w:rPr>
          <w:rFonts w:ascii="Calibri" w:hAnsi="Calibri"/>
        </w:rPr>
        <w:br/>
      </w:r>
    </w:p>
    <w:p w:rsidR="00AD0E4A" w:rsidRDefault="00AD0E4A" w:rsidP="00AD0E4A">
      <w:pPr>
        <w:pStyle w:val="ListParagraph"/>
        <w:numPr>
          <w:ilvl w:val="0"/>
          <w:numId w:val="37"/>
        </w:numPr>
        <w:spacing w:line="360" w:lineRule="auto"/>
        <w:jc w:val="both"/>
        <w:rPr>
          <w:rFonts w:ascii="Calibri" w:hAnsi="Calibri"/>
        </w:rPr>
      </w:pPr>
      <w:r>
        <w:rPr>
          <w:rFonts w:ascii="Calibri" w:hAnsi="Calibri"/>
        </w:rPr>
        <w:t>Alternatif Y</w:t>
      </w:r>
    </w:p>
    <w:p w:rsidR="00AD0E4A" w:rsidRDefault="00220CE9" w:rsidP="00AD0E4A">
      <w:pPr>
        <w:pStyle w:val="ListParagraph"/>
        <w:spacing w:line="360" w:lineRule="auto"/>
        <w:jc w:val="both"/>
        <w:rPr>
          <w:rFonts w:ascii="Calibri" w:hAnsi="Calibri"/>
        </w:rPr>
      </w:pPr>
      <w:r w:rsidRPr="00AD0E4A">
        <w:rPr>
          <w:rFonts w:ascii="Calibri" w:hAnsi="Calibri"/>
        </w:rPr>
        <w:t>P</w:t>
      </w:r>
      <w:r w:rsidR="00AD0E4A">
        <w:rPr>
          <w:rFonts w:ascii="Calibri" w:hAnsi="Calibri"/>
        </w:rPr>
        <w:t>V</w:t>
      </w:r>
      <w:r w:rsidRPr="00AD0E4A">
        <w:rPr>
          <w:rFonts w:ascii="Calibri" w:hAnsi="Calibri"/>
        </w:rPr>
        <w:t xml:space="preserve"> of cost        = $1.000</w:t>
      </w:r>
    </w:p>
    <w:p w:rsidR="00AD0E4A" w:rsidRDefault="00220CE9" w:rsidP="00AD0E4A">
      <w:pPr>
        <w:pStyle w:val="ListParagraph"/>
        <w:spacing w:line="360" w:lineRule="auto"/>
        <w:jc w:val="both"/>
        <w:rPr>
          <w:rFonts w:ascii="Calibri" w:hAnsi="Calibri"/>
        </w:rPr>
      </w:pPr>
      <w:r w:rsidRPr="00AD0E4A">
        <w:rPr>
          <w:rFonts w:ascii="Calibri" w:hAnsi="Calibri"/>
        </w:rPr>
        <w:t>P</w:t>
      </w:r>
      <w:r w:rsidR="00AD0E4A">
        <w:rPr>
          <w:rFonts w:ascii="Calibri" w:hAnsi="Calibri"/>
        </w:rPr>
        <w:t>V</w:t>
      </w:r>
      <w:r w:rsidRPr="00AD0E4A">
        <w:rPr>
          <w:rFonts w:ascii="Calibri" w:hAnsi="Calibri"/>
        </w:rPr>
        <w:t xml:space="preserve"> of Benefit    = 400 (P/A,7%,5) – 50 (P/G,7%,5) = 400 (4,100) – 50 (7,647) = 1640 – 382 = $ 1258</w:t>
      </w:r>
    </w:p>
    <w:p w:rsidR="00AD0E4A" w:rsidRDefault="00AD0E4A" w:rsidP="00AD0E4A">
      <w:pPr>
        <w:pStyle w:val="ListParagraph"/>
        <w:spacing w:line="360" w:lineRule="auto"/>
        <w:jc w:val="both"/>
        <w:rPr>
          <w:rFonts w:ascii="Calibri" w:hAnsi="Calibri"/>
        </w:rPr>
      </w:pPr>
    </w:p>
    <w:p w:rsidR="00AD0E4A" w:rsidRPr="00AD0E4A" w:rsidRDefault="00AD0E4A" w:rsidP="00AD0E4A">
      <w:pPr>
        <w:spacing w:line="360" w:lineRule="auto"/>
        <w:jc w:val="both"/>
        <w:rPr>
          <w:rFonts w:ascii="Calibri" w:hAnsi="Calibri"/>
        </w:rPr>
      </w:pPr>
      <w:r>
        <w:rPr>
          <w:rFonts w:ascii="Calibri" w:hAnsi="Calibri"/>
        </w:rPr>
        <w:lastRenderedPageBreak/>
        <w:tab/>
      </w:r>
      <m:oMath>
        <m:r>
          <w:rPr>
            <w:rFonts w:ascii="Cambria Math" w:hAnsi="Cambria Math"/>
          </w:rPr>
          <m:t>BCR</m:t>
        </m:r>
        <m:r>
          <w:rPr>
            <w:rFonts w:ascii="Cambria Math" w:hAnsi="Calibri"/>
          </w:rPr>
          <m:t>=</m:t>
        </m:r>
        <m:f>
          <m:fPr>
            <m:ctrlPr>
              <w:rPr>
                <w:rFonts w:ascii="Cambria Math" w:hAnsi="Calibri"/>
                <w:i/>
              </w:rPr>
            </m:ctrlPr>
          </m:fPr>
          <m:num>
            <m:r>
              <w:rPr>
                <w:rFonts w:ascii="Cambria Math" w:hAnsi="Cambria Math"/>
              </w:rPr>
              <m:t>PV</m:t>
            </m:r>
            <m:r>
              <w:rPr>
                <w:rFonts w:ascii="Cambria Math" w:hAnsi="Calibri"/>
              </w:rPr>
              <m:t xml:space="preserve"> </m:t>
            </m:r>
            <m:r>
              <w:rPr>
                <w:rFonts w:ascii="Cambria Math" w:hAnsi="Cambria Math"/>
              </w:rPr>
              <m:t>of</m:t>
            </m:r>
            <m:r>
              <w:rPr>
                <w:rFonts w:ascii="Cambria Math" w:hAnsi="Calibri"/>
              </w:rPr>
              <m:t xml:space="preserve"> </m:t>
            </m:r>
            <m:r>
              <w:rPr>
                <w:rFonts w:ascii="Cambria Math" w:hAnsi="Cambria Math"/>
              </w:rPr>
              <m:t>Benefit</m:t>
            </m:r>
          </m:num>
          <m:den>
            <m:r>
              <w:rPr>
                <w:rFonts w:ascii="Cambria Math" w:hAnsi="Cambria Math"/>
              </w:rPr>
              <m:t>PV</m:t>
            </m:r>
            <m:r>
              <w:rPr>
                <w:rFonts w:ascii="Cambria Math" w:hAnsi="Calibri"/>
              </w:rPr>
              <m:t xml:space="preserve"> </m:t>
            </m:r>
            <m:r>
              <w:rPr>
                <w:rFonts w:ascii="Cambria Math" w:hAnsi="Cambria Math"/>
              </w:rPr>
              <m:t>of</m:t>
            </m:r>
            <m:r>
              <w:rPr>
                <w:rFonts w:ascii="Cambria Math" w:hAnsi="Calibri"/>
              </w:rPr>
              <m:t xml:space="preserve"> </m:t>
            </m:r>
            <m:r>
              <w:rPr>
                <w:rFonts w:ascii="Cambria Math" w:hAnsi="Cambria Math"/>
              </w:rPr>
              <m:t>Cost</m:t>
            </m:r>
          </m:den>
        </m:f>
        <m:r>
          <w:rPr>
            <w:rFonts w:ascii="Cambria Math" w:hAnsi="Calibri"/>
          </w:rPr>
          <m:t>=</m:t>
        </m:r>
        <m:f>
          <m:fPr>
            <m:ctrlPr>
              <w:rPr>
                <w:rFonts w:ascii="Cambria Math" w:hAnsi="Calibri"/>
                <w:i/>
              </w:rPr>
            </m:ctrlPr>
          </m:fPr>
          <m:num>
            <m:r>
              <w:rPr>
                <w:rFonts w:ascii="Cambria Math" w:hAnsi="Calibri"/>
              </w:rPr>
              <m:t>1258</m:t>
            </m:r>
          </m:num>
          <m:den>
            <m:r>
              <w:rPr>
                <w:rFonts w:ascii="Cambria Math" w:hAnsi="Calibri"/>
              </w:rPr>
              <m:t>1000</m:t>
            </m:r>
          </m:den>
        </m:f>
      </m:oMath>
    </w:p>
    <w:p w:rsidR="00220CE9" w:rsidRPr="00AD0E4A" w:rsidRDefault="00AD0E4A" w:rsidP="00AD0E4A">
      <w:pPr>
        <w:spacing w:line="360" w:lineRule="auto"/>
        <w:ind w:left="720"/>
        <w:jc w:val="both"/>
        <w:rPr>
          <w:rFonts w:ascii="Calibri" w:hAnsi="Calibri"/>
        </w:rPr>
      </w:pPr>
      <w:r w:rsidRPr="00AD0E4A">
        <w:rPr>
          <w:rFonts w:ascii="Calibri" w:hAnsi="Calibri"/>
        </w:rPr>
        <w:t>BCR=1,2</w:t>
      </w:r>
      <w:r>
        <w:rPr>
          <w:rFonts w:ascii="Calibri" w:hAnsi="Calibri"/>
        </w:rPr>
        <w:t>6</w:t>
      </w:r>
      <w:r>
        <w:rPr>
          <w:rFonts w:ascii="Calibri" w:hAnsi="Calibri"/>
        </w:rPr>
        <w:br/>
        <w:t xml:space="preserve">Berdasarkan perhitungan nilai BCR, maka perubahan tata letak fasilitas alternatif  Y lebih menguntungkan daripada alternatif X. </w:t>
      </w:r>
    </w:p>
    <w:p w:rsidR="00220CE9" w:rsidRPr="00220CE9" w:rsidRDefault="00220CE9" w:rsidP="00220CE9">
      <w:pPr>
        <w:spacing w:line="360" w:lineRule="auto"/>
        <w:jc w:val="both"/>
        <w:rPr>
          <w:rFonts w:ascii="Calibri" w:hAnsi="Calibri"/>
        </w:rPr>
      </w:pPr>
    </w:p>
    <w:p w:rsidR="001F6E36" w:rsidRPr="00C85E8F" w:rsidRDefault="00E65AC4" w:rsidP="007038A4">
      <w:pPr>
        <w:spacing w:line="360" w:lineRule="auto"/>
        <w:contextualSpacing/>
        <w:jc w:val="both"/>
        <w:rPr>
          <w:rFonts w:ascii="Calibri" w:hAnsi="Calibri"/>
          <w:b/>
          <w:bCs/>
          <w:lang w:val="sv-SE"/>
        </w:rPr>
      </w:pPr>
      <w:r w:rsidRPr="00C85E8F">
        <w:rPr>
          <w:rFonts w:ascii="Calibri" w:hAnsi="Calibri"/>
          <w:b/>
          <w:bCs/>
          <w:lang w:val="sv-SE"/>
        </w:rPr>
        <w:t xml:space="preserve">5 </w:t>
      </w:r>
      <w:r w:rsidR="001F6E36" w:rsidRPr="00C85E8F">
        <w:rPr>
          <w:rFonts w:ascii="Calibri" w:hAnsi="Calibri"/>
          <w:b/>
          <w:bCs/>
          <w:lang w:val="sv-SE"/>
        </w:rPr>
        <w:t xml:space="preserve">Alat dan </w:t>
      </w:r>
      <w:r w:rsidR="001F6E36" w:rsidRPr="00C85E8F">
        <w:rPr>
          <w:rFonts w:ascii="Calibri" w:hAnsi="Calibri"/>
          <w:b/>
        </w:rPr>
        <w:t>Bahan</w:t>
      </w:r>
    </w:p>
    <w:p w:rsidR="001F6E36" w:rsidRPr="00C85E8F" w:rsidRDefault="001F6E36" w:rsidP="007038A4">
      <w:pPr>
        <w:widowControl w:val="0"/>
        <w:autoSpaceDE w:val="0"/>
        <w:autoSpaceDN w:val="0"/>
        <w:adjustRightInd w:val="0"/>
        <w:spacing w:line="360" w:lineRule="auto"/>
        <w:jc w:val="both"/>
        <w:rPr>
          <w:rFonts w:ascii="Calibri" w:hAnsi="Calibri"/>
          <w:b/>
          <w:bCs/>
          <w:lang w:val="sv-SE"/>
        </w:rPr>
      </w:pPr>
      <w:r w:rsidRPr="00C85E8F">
        <w:rPr>
          <w:rFonts w:ascii="Calibri" w:hAnsi="Calibri"/>
          <w:lang w:val="sv-SE"/>
        </w:rPr>
        <w:t>Alat dan bahan yang digunakan dalam mata kuliah ini adalah :</w:t>
      </w:r>
    </w:p>
    <w:p w:rsidR="00454946" w:rsidRPr="00F9150B" w:rsidRDefault="00F9150B" w:rsidP="007038A4">
      <w:pPr>
        <w:pStyle w:val="BodyTextIndent"/>
        <w:numPr>
          <w:ilvl w:val="0"/>
          <w:numId w:val="5"/>
        </w:numPr>
        <w:jc w:val="both"/>
        <w:rPr>
          <w:rFonts w:ascii="Calibri" w:hAnsi="Calibri"/>
        </w:rPr>
      </w:pPr>
      <w:r>
        <w:rPr>
          <w:rFonts w:ascii="Calibri" w:hAnsi="Calibri"/>
        </w:rPr>
        <w:t xml:space="preserve">Data biaya </w:t>
      </w:r>
      <w:r w:rsidRPr="00323647">
        <w:rPr>
          <w:rFonts w:ascii="Calibri" w:hAnsi="Calibri"/>
        </w:rPr>
        <w:t xml:space="preserve">perubahan </w:t>
      </w:r>
      <w:r w:rsidRPr="005A5E5E">
        <w:rPr>
          <w:rFonts w:ascii="Calibri" w:hAnsi="Calibri"/>
          <w:i/>
        </w:rPr>
        <w:t>layout</w:t>
      </w:r>
      <w:r w:rsidR="00AD0E4A">
        <w:rPr>
          <w:rFonts w:ascii="Calibri" w:hAnsi="Calibri"/>
          <w:i/>
        </w:rPr>
        <w:t>.</w:t>
      </w:r>
    </w:p>
    <w:p w:rsidR="00F9150B" w:rsidRPr="00AD0E4A" w:rsidRDefault="00F9150B" w:rsidP="007038A4">
      <w:pPr>
        <w:pStyle w:val="BodyTextIndent"/>
        <w:numPr>
          <w:ilvl w:val="0"/>
          <w:numId w:val="5"/>
        </w:numPr>
        <w:jc w:val="both"/>
        <w:rPr>
          <w:rFonts w:ascii="Calibri" w:hAnsi="Calibri"/>
        </w:rPr>
      </w:pPr>
      <w:r>
        <w:rPr>
          <w:rFonts w:ascii="Calibri" w:hAnsi="Calibri"/>
        </w:rPr>
        <w:t>Data penghematan OMH</w:t>
      </w:r>
      <w:r w:rsidR="00BE40AF">
        <w:rPr>
          <w:rFonts w:ascii="Calibri" w:hAnsi="Calibri"/>
        </w:rPr>
        <w:t xml:space="preserve"> yang muncul dari </w:t>
      </w:r>
      <w:r w:rsidR="00BE40AF" w:rsidRPr="00323647">
        <w:rPr>
          <w:rFonts w:ascii="Calibri" w:hAnsi="Calibri"/>
        </w:rPr>
        <w:t xml:space="preserve">perubahan </w:t>
      </w:r>
      <w:r w:rsidR="00BE40AF" w:rsidRPr="005A5E5E">
        <w:rPr>
          <w:rFonts w:ascii="Calibri" w:hAnsi="Calibri"/>
          <w:i/>
        </w:rPr>
        <w:t>layout</w:t>
      </w:r>
      <w:r w:rsidR="00AD0E4A">
        <w:rPr>
          <w:rFonts w:ascii="Calibri" w:hAnsi="Calibri"/>
          <w:i/>
        </w:rPr>
        <w:t>.</w:t>
      </w:r>
    </w:p>
    <w:p w:rsidR="00AD0E4A" w:rsidRDefault="00AD0E4A" w:rsidP="007038A4">
      <w:pPr>
        <w:pStyle w:val="BodyTextIndent"/>
        <w:numPr>
          <w:ilvl w:val="0"/>
          <w:numId w:val="5"/>
        </w:numPr>
        <w:jc w:val="both"/>
        <w:rPr>
          <w:rFonts w:ascii="Calibri" w:hAnsi="Calibri"/>
        </w:rPr>
      </w:pPr>
      <w:r>
        <w:rPr>
          <w:rFonts w:ascii="Calibri" w:hAnsi="Calibri"/>
        </w:rPr>
        <w:t>Data suku bunga bank.</w:t>
      </w:r>
    </w:p>
    <w:p w:rsidR="00AD0E4A" w:rsidRPr="00C85E8F" w:rsidRDefault="00AD0E4A" w:rsidP="007038A4">
      <w:pPr>
        <w:pStyle w:val="BodyTextIndent"/>
        <w:numPr>
          <w:ilvl w:val="0"/>
          <w:numId w:val="5"/>
        </w:numPr>
        <w:jc w:val="both"/>
        <w:rPr>
          <w:rFonts w:ascii="Calibri" w:hAnsi="Calibri"/>
        </w:rPr>
      </w:pPr>
      <w:r>
        <w:rPr>
          <w:rFonts w:ascii="Calibri" w:hAnsi="Calibri"/>
        </w:rPr>
        <w:t>Data estimasi periode investasi.</w:t>
      </w:r>
    </w:p>
    <w:p w:rsidR="00167963" w:rsidRPr="00C85E8F" w:rsidRDefault="00167963" w:rsidP="007038A4">
      <w:pPr>
        <w:pStyle w:val="BodyTextIndent"/>
        <w:numPr>
          <w:ilvl w:val="0"/>
          <w:numId w:val="5"/>
        </w:numPr>
        <w:jc w:val="both"/>
        <w:rPr>
          <w:rFonts w:ascii="Calibri" w:hAnsi="Calibri"/>
          <w:i/>
        </w:rPr>
      </w:pPr>
      <w:r w:rsidRPr="00C85E8F">
        <w:rPr>
          <w:rFonts w:ascii="Calibri" w:hAnsi="Calibri"/>
        </w:rPr>
        <w:t>Microsoft Excel.</w:t>
      </w:r>
    </w:p>
    <w:p w:rsidR="001F6E36" w:rsidRPr="00C85E8F" w:rsidRDefault="001F6E36" w:rsidP="007038A4">
      <w:pPr>
        <w:pStyle w:val="BodyTextIndent"/>
        <w:numPr>
          <w:ilvl w:val="0"/>
          <w:numId w:val="5"/>
        </w:numPr>
        <w:jc w:val="both"/>
        <w:rPr>
          <w:rFonts w:ascii="Calibri" w:hAnsi="Calibri"/>
          <w:i/>
        </w:rPr>
      </w:pPr>
      <w:r w:rsidRPr="00C85E8F">
        <w:rPr>
          <w:rFonts w:ascii="Calibri" w:hAnsi="Calibri"/>
          <w:lang w:val="sv-SE"/>
        </w:rPr>
        <w:t>Microsoft Visio</w:t>
      </w:r>
      <w:r w:rsidR="00167963" w:rsidRPr="00C85E8F">
        <w:rPr>
          <w:rFonts w:ascii="Calibri" w:hAnsi="Calibri"/>
          <w:lang w:val="sv-SE"/>
        </w:rPr>
        <w:t>.</w:t>
      </w:r>
    </w:p>
    <w:p w:rsidR="00F9150B" w:rsidRPr="00C85E8F" w:rsidRDefault="00F9150B" w:rsidP="00F9150B">
      <w:pPr>
        <w:pStyle w:val="BodyTextIndent"/>
        <w:ind w:firstLine="0"/>
        <w:jc w:val="both"/>
        <w:rPr>
          <w:rFonts w:ascii="Calibri" w:hAnsi="Calibri"/>
          <w:i/>
        </w:rPr>
      </w:pPr>
    </w:p>
    <w:p w:rsidR="001F6E36" w:rsidRPr="00C85E8F" w:rsidRDefault="00E65AC4" w:rsidP="007038A4">
      <w:pPr>
        <w:spacing w:line="360" w:lineRule="auto"/>
        <w:contextualSpacing/>
        <w:jc w:val="both"/>
        <w:rPr>
          <w:rFonts w:ascii="Calibri" w:hAnsi="Calibri"/>
          <w:b/>
          <w:bCs/>
          <w:lang w:val="sv-SE"/>
        </w:rPr>
      </w:pPr>
      <w:r w:rsidRPr="00C85E8F">
        <w:rPr>
          <w:rFonts w:ascii="Calibri" w:hAnsi="Calibri"/>
          <w:b/>
          <w:bCs/>
          <w:lang w:val="sv-SE"/>
        </w:rPr>
        <w:t xml:space="preserve">6 </w:t>
      </w:r>
      <w:r w:rsidR="001F6E36" w:rsidRPr="00C85E8F">
        <w:rPr>
          <w:rFonts w:ascii="Calibri" w:hAnsi="Calibri"/>
          <w:b/>
          <w:bCs/>
          <w:lang w:val="sv-SE"/>
        </w:rPr>
        <w:t>Prosedur Pelaksanaan  Praktikum</w:t>
      </w:r>
    </w:p>
    <w:p w:rsidR="001F6E36" w:rsidRPr="00C85E8F" w:rsidRDefault="001F6E36" w:rsidP="007038A4">
      <w:pPr>
        <w:widowControl w:val="0"/>
        <w:autoSpaceDE w:val="0"/>
        <w:autoSpaceDN w:val="0"/>
        <w:adjustRightInd w:val="0"/>
        <w:spacing w:line="360" w:lineRule="auto"/>
        <w:jc w:val="both"/>
        <w:rPr>
          <w:rFonts w:ascii="Calibri" w:hAnsi="Calibri"/>
          <w:b/>
          <w:bCs/>
          <w:lang w:val="sv-SE"/>
        </w:rPr>
      </w:pPr>
      <w:r w:rsidRPr="00C85E8F">
        <w:rPr>
          <w:rFonts w:ascii="Calibri" w:hAnsi="Calibri"/>
          <w:lang w:val="sv-SE"/>
        </w:rPr>
        <w:t xml:space="preserve">Urutan yang akan dilakukan dalam praktikum </w:t>
      </w:r>
      <w:r w:rsidR="00BE40AF">
        <w:rPr>
          <w:rFonts w:ascii="Calibri" w:hAnsi="Calibri"/>
          <w:lang w:val="sv-SE"/>
        </w:rPr>
        <w:t>analisis keuangan</w:t>
      </w:r>
      <w:r w:rsidRPr="00C85E8F">
        <w:rPr>
          <w:rFonts w:ascii="Calibri" w:hAnsi="Calibri"/>
          <w:lang w:val="sv-SE"/>
        </w:rPr>
        <w:t xml:space="preserve"> adalah sebagai berikut: </w:t>
      </w:r>
    </w:p>
    <w:p w:rsidR="00CD65ED" w:rsidRDefault="00A25995" w:rsidP="007038A4">
      <w:pPr>
        <w:pStyle w:val="ListParagraph"/>
        <w:widowControl w:val="0"/>
        <w:numPr>
          <w:ilvl w:val="0"/>
          <w:numId w:val="20"/>
        </w:numPr>
        <w:tabs>
          <w:tab w:val="left" w:pos="709"/>
        </w:tabs>
        <w:autoSpaceDE w:val="0"/>
        <w:autoSpaceDN w:val="0"/>
        <w:adjustRightInd w:val="0"/>
        <w:spacing w:line="360" w:lineRule="auto"/>
        <w:ind w:left="709" w:right="58" w:hanging="425"/>
        <w:jc w:val="both"/>
        <w:rPr>
          <w:rFonts w:ascii="Calibri" w:hAnsi="Calibri"/>
        </w:rPr>
      </w:pPr>
      <w:r>
        <w:rPr>
          <w:rFonts w:ascii="Calibri" w:hAnsi="Calibri"/>
        </w:rPr>
        <w:t>Men</w:t>
      </w:r>
      <w:r w:rsidR="00BE40AF">
        <w:rPr>
          <w:rFonts w:ascii="Calibri" w:hAnsi="Calibri"/>
        </w:rPr>
        <w:t>gidentifikasi</w:t>
      </w:r>
      <w:r>
        <w:rPr>
          <w:rFonts w:ascii="Calibri" w:hAnsi="Calibri"/>
        </w:rPr>
        <w:t xml:space="preserve"> </w:t>
      </w:r>
      <w:r w:rsidR="00BE40AF">
        <w:rPr>
          <w:rFonts w:ascii="Calibri" w:hAnsi="Calibri"/>
        </w:rPr>
        <w:t xml:space="preserve">seluruh </w:t>
      </w:r>
      <w:r>
        <w:rPr>
          <w:rFonts w:ascii="Calibri" w:hAnsi="Calibri"/>
        </w:rPr>
        <w:t xml:space="preserve">data </w:t>
      </w:r>
      <w:r w:rsidR="00BE40AF">
        <w:rPr>
          <w:rFonts w:ascii="Calibri" w:hAnsi="Calibri"/>
        </w:rPr>
        <w:t>biaya</w:t>
      </w:r>
      <w:r w:rsidR="00BE40AF" w:rsidRPr="00BE40AF">
        <w:rPr>
          <w:rFonts w:ascii="Calibri" w:hAnsi="Calibri"/>
        </w:rPr>
        <w:t xml:space="preserve"> </w:t>
      </w:r>
      <w:r w:rsidR="00BE40AF" w:rsidRPr="00323647">
        <w:rPr>
          <w:rFonts w:ascii="Calibri" w:hAnsi="Calibri"/>
        </w:rPr>
        <w:t xml:space="preserve">yang timbul terkait dengan </w:t>
      </w:r>
      <w:r w:rsidR="00BE40AF">
        <w:rPr>
          <w:rFonts w:ascii="Calibri" w:hAnsi="Calibri"/>
          <w:i/>
        </w:rPr>
        <w:t xml:space="preserve">layout </w:t>
      </w:r>
      <w:r w:rsidR="00BE40AF" w:rsidRPr="00323647">
        <w:rPr>
          <w:rFonts w:ascii="Calibri" w:hAnsi="Calibri"/>
        </w:rPr>
        <w:t xml:space="preserve">awal menuju </w:t>
      </w:r>
      <w:r w:rsidR="00BE40AF" w:rsidRPr="005A5E5E">
        <w:rPr>
          <w:rFonts w:ascii="Calibri" w:hAnsi="Calibri"/>
          <w:i/>
        </w:rPr>
        <w:t>layout</w:t>
      </w:r>
      <w:r w:rsidR="00BE40AF" w:rsidRPr="00323647">
        <w:rPr>
          <w:rFonts w:ascii="Calibri" w:hAnsi="Calibri"/>
        </w:rPr>
        <w:t xml:space="preserve"> usulan</w:t>
      </w:r>
      <w:r w:rsidR="00BE40AF">
        <w:rPr>
          <w:rFonts w:ascii="Calibri" w:hAnsi="Calibri"/>
        </w:rPr>
        <w:t>, seperti;</w:t>
      </w:r>
      <w:r w:rsidR="00BE40AF" w:rsidRPr="00BE40AF">
        <w:rPr>
          <w:rFonts w:ascii="Calibri" w:hAnsi="Calibri"/>
        </w:rPr>
        <w:t xml:space="preserve"> </w:t>
      </w:r>
      <w:r w:rsidR="00BE40AF" w:rsidRPr="00323647">
        <w:rPr>
          <w:rFonts w:ascii="Calibri" w:hAnsi="Calibri"/>
        </w:rPr>
        <w:t>biaya upah pekerja untuk memindahkan mesin, biaya pembongkaran ruang, biaya setting/ kalibrasi peralatan pasca pemindahan dan lainnya.</w:t>
      </w:r>
    </w:p>
    <w:p w:rsidR="00BE40AF" w:rsidRDefault="00BE40AF" w:rsidP="007038A4">
      <w:pPr>
        <w:pStyle w:val="ListParagraph"/>
        <w:widowControl w:val="0"/>
        <w:numPr>
          <w:ilvl w:val="0"/>
          <w:numId w:val="20"/>
        </w:numPr>
        <w:tabs>
          <w:tab w:val="left" w:pos="709"/>
        </w:tabs>
        <w:autoSpaceDE w:val="0"/>
        <w:autoSpaceDN w:val="0"/>
        <w:adjustRightInd w:val="0"/>
        <w:spacing w:line="360" w:lineRule="auto"/>
        <w:ind w:left="709" w:right="58" w:hanging="425"/>
        <w:jc w:val="both"/>
        <w:rPr>
          <w:rFonts w:ascii="Calibri" w:hAnsi="Calibri"/>
        </w:rPr>
      </w:pPr>
      <w:r>
        <w:rPr>
          <w:rFonts w:ascii="Calibri" w:hAnsi="Calibri"/>
        </w:rPr>
        <w:t xml:space="preserve">Menyiapkan data OMH </w:t>
      </w:r>
      <w:r>
        <w:rPr>
          <w:rFonts w:ascii="Calibri" w:hAnsi="Calibri"/>
          <w:i/>
        </w:rPr>
        <w:t xml:space="preserve">layout </w:t>
      </w:r>
      <w:r w:rsidRPr="00323647">
        <w:rPr>
          <w:rFonts w:ascii="Calibri" w:hAnsi="Calibri"/>
        </w:rPr>
        <w:t xml:space="preserve">awal </w:t>
      </w:r>
      <w:r>
        <w:rPr>
          <w:rFonts w:ascii="Calibri" w:hAnsi="Calibri"/>
        </w:rPr>
        <w:t>dan</w:t>
      </w:r>
      <w:r w:rsidRPr="00323647">
        <w:rPr>
          <w:rFonts w:ascii="Calibri" w:hAnsi="Calibri"/>
        </w:rPr>
        <w:t xml:space="preserve"> </w:t>
      </w:r>
      <w:r w:rsidRPr="005A5E5E">
        <w:rPr>
          <w:rFonts w:ascii="Calibri" w:hAnsi="Calibri"/>
          <w:i/>
        </w:rPr>
        <w:t>layout</w:t>
      </w:r>
      <w:r w:rsidRPr="00323647">
        <w:rPr>
          <w:rFonts w:ascii="Calibri" w:hAnsi="Calibri"/>
        </w:rPr>
        <w:t xml:space="preserve"> usulan</w:t>
      </w:r>
      <w:r>
        <w:rPr>
          <w:rFonts w:ascii="Calibri" w:hAnsi="Calibri"/>
        </w:rPr>
        <w:t xml:space="preserve"> yang dipilih.</w:t>
      </w:r>
    </w:p>
    <w:p w:rsidR="00BE40AF" w:rsidRDefault="00BE40AF" w:rsidP="007038A4">
      <w:pPr>
        <w:pStyle w:val="ListParagraph"/>
        <w:widowControl w:val="0"/>
        <w:numPr>
          <w:ilvl w:val="0"/>
          <w:numId w:val="20"/>
        </w:numPr>
        <w:tabs>
          <w:tab w:val="left" w:pos="709"/>
        </w:tabs>
        <w:autoSpaceDE w:val="0"/>
        <w:autoSpaceDN w:val="0"/>
        <w:adjustRightInd w:val="0"/>
        <w:spacing w:line="360" w:lineRule="auto"/>
        <w:ind w:left="709" w:right="58" w:hanging="425"/>
        <w:jc w:val="both"/>
        <w:rPr>
          <w:rFonts w:ascii="Calibri" w:hAnsi="Calibri"/>
        </w:rPr>
      </w:pPr>
      <w:r>
        <w:rPr>
          <w:rFonts w:ascii="Calibri" w:hAnsi="Calibri"/>
        </w:rPr>
        <w:t xml:space="preserve">Menghitung total biaya perubahan </w:t>
      </w:r>
      <w:r>
        <w:rPr>
          <w:rFonts w:ascii="Calibri" w:hAnsi="Calibri"/>
          <w:i/>
        </w:rPr>
        <w:t xml:space="preserve">layout </w:t>
      </w:r>
      <w:r>
        <w:rPr>
          <w:rFonts w:ascii="Calibri" w:hAnsi="Calibri"/>
        </w:rPr>
        <w:t>yang timbul.</w:t>
      </w:r>
    </w:p>
    <w:p w:rsidR="00BE40AF" w:rsidRDefault="00BE40AF" w:rsidP="007038A4">
      <w:pPr>
        <w:pStyle w:val="ListParagraph"/>
        <w:widowControl w:val="0"/>
        <w:numPr>
          <w:ilvl w:val="0"/>
          <w:numId w:val="20"/>
        </w:numPr>
        <w:tabs>
          <w:tab w:val="left" w:pos="709"/>
        </w:tabs>
        <w:autoSpaceDE w:val="0"/>
        <w:autoSpaceDN w:val="0"/>
        <w:adjustRightInd w:val="0"/>
        <w:spacing w:line="360" w:lineRule="auto"/>
        <w:ind w:left="709" w:right="58" w:hanging="425"/>
        <w:jc w:val="both"/>
        <w:rPr>
          <w:rFonts w:ascii="Calibri" w:hAnsi="Calibri"/>
        </w:rPr>
      </w:pPr>
      <w:r>
        <w:rPr>
          <w:rFonts w:ascii="Calibri" w:hAnsi="Calibri"/>
        </w:rPr>
        <w:t xml:space="preserve">Menghitung selisih OMH </w:t>
      </w:r>
      <w:r>
        <w:rPr>
          <w:rFonts w:ascii="Calibri" w:hAnsi="Calibri"/>
          <w:i/>
        </w:rPr>
        <w:t xml:space="preserve">layout </w:t>
      </w:r>
      <w:r w:rsidRPr="00323647">
        <w:rPr>
          <w:rFonts w:ascii="Calibri" w:hAnsi="Calibri"/>
        </w:rPr>
        <w:t xml:space="preserve">awal </w:t>
      </w:r>
      <w:r>
        <w:rPr>
          <w:rFonts w:ascii="Calibri" w:hAnsi="Calibri"/>
        </w:rPr>
        <w:t>dan</w:t>
      </w:r>
      <w:r w:rsidRPr="00323647">
        <w:rPr>
          <w:rFonts w:ascii="Calibri" w:hAnsi="Calibri"/>
        </w:rPr>
        <w:t xml:space="preserve"> </w:t>
      </w:r>
      <w:r w:rsidRPr="005A5E5E">
        <w:rPr>
          <w:rFonts w:ascii="Calibri" w:hAnsi="Calibri"/>
          <w:i/>
        </w:rPr>
        <w:t>layout</w:t>
      </w:r>
      <w:r w:rsidRPr="00323647">
        <w:rPr>
          <w:rFonts w:ascii="Calibri" w:hAnsi="Calibri"/>
        </w:rPr>
        <w:t xml:space="preserve"> usulan</w:t>
      </w:r>
      <w:r>
        <w:rPr>
          <w:rFonts w:ascii="Calibri" w:hAnsi="Calibri"/>
        </w:rPr>
        <w:t>.</w:t>
      </w:r>
    </w:p>
    <w:p w:rsidR="00BE40AF" w:rsidRDefault="00BE40AF" w:rsidP="007038A4">
      <w:pPr>
        <w:pStyle w:val="ListParagraph"/>
        <w:widowControl w:val="0"/>
        <w:numPr>
          <w:ilvl w:val="0"/>
          <w:numId w:val="20"/>
        </w:numPr>
        <w:tabs>
          <w:tab w:val="left" w:pos="709"/>
        </w:tabs>
        <w:autoSpaceDE w:val="0"/>
        <w:autoSpaceDN w:val="0"/>
        <w:adjustRightInd w:val="0"/>
        <w:spacing w:line="360" w:lineRule="auto"/>
        <w:ind w:left="709" w:right="58" w:hanging="425"/>
        <w:jc w:val="both"/>
        <w:rPr>
          <w:rFonts w:ascii="Calibri" w:hAnsi="Calibri"/>
        </w:rPr>
      </w:pPr>
      <w:r>
        <w:rPr>
          <w:rFonts w:ascii="Calibri" w:hAnsi="Calibri"/>
        </w:rPr>
        <w:t>Menghitung nilai BCR menggunakan rumus sepereti dilandasan teori.</w:t>
      </w:r>
    </w:p>
    <w:p w:rsidR="00BE40AF" w:rsidRDefault="00BE40AF" w:rsidP="007038A4">
      <w:pPr>
        <w:pStyle w:val="ListParagraph"/>
        <w:widowControl w:val="0"/>
        <w:numPr>
          <w:ilvl w:val="0"/>
          <w:numId w:val="20"/>
        </w:numPr>
        <w:tabs>
          <w:tab w:val="left" w:pos="709"/>
        </w:tabs>
        <w:autoSpaceDE w:val="0"/>
        <w:autoSpaceDN w:val="0"/>
        <w:adjustRightInd w:val="0"/>
        <w:spacing w:line="360" w:lineRule="auto"/>
        <w:ind w:left="709" w:right="58" w:hanging="425"/>
        <w:jc w:val="both"/>
        <w:rPr>
          <w:rFonts w:ascii="Calibri" w:hAnsi="Calibri"/>
        </w:rPr>
      </w:pPr>
      <w:r>
        <w:rPr>
          <w:rFonts w:ascii="Calibri" w:hAnsi="Calibri"/>
        </w:rPr>
        <w:t xml:space="preserve">Jika BCR &gt; 1 maka </w:t>
      </w:r>
      <w:r w:rsidRPr="005A5E5E">
        <w:rPr>
          <w:rFonts w:ascii="Calibri" w:hAnsi="Calibri"/>
          <w:i/>
        </w:rPr>
        <w:t>layout</w:t>
      </w:r>
      <w:r w:rsidRPr="00323647">
        <w:rPr>
          <w:rFonts w:ascii="Calibri" w:hAnsi="Calibri"/>
        </w:rPr>
        <w:t xml:space="preserve"> usulan</w:t>
      </w:r>
      <w:r>
        <w:rPr>
          <w:rFonts w:ascii="Calibri" w:hAnsi="Calibri"/>
        </w:rPr>
        <w:t xml:space="preserve"> diterima, jika tidak cek kembali perhitungan dan </w:t>
      </w:r>
      <w:r>
        <w:rPr>
          <w:rFonts w:ascii="Calibri" w:hAnsi="Calibri"/>
          <w:i/>
        </w:rPr>
        <w:t xml:space="preserve">layout </w:t>
      </w:r>
      <w:r>
        <w:rPr>
          <w:rFonts w:ascii="Calibri" w:hAnsi="Calibri"/>
        </w:rPr>
        <w:t>yang dipilih.</w:t>
      </w:r>
    </w:p>
    <w:p w:rsidR="00BE40AF" w:rsidRPr="00323647" w:rsidRDefault="00BE40AF" w:rsidP="00AD0E4A">
      <w:pPr>
        <w:pStyle w:val="BodyTextIndent"/>
        <w:numPr>
          <w:ilvl w:val="0"/>
          <w:numId w:val="20"/>
        </w:numPr>
        <w:spacing w:line="276" w:lineRule="auto"/>
        <w:ind w:left="709" w:hanging="425"/>
        <w:jc w:val="both"/>
        <w:rPr>
          <w:rFonts w:ascii="Calibri" w:hAnsi="Calibri"/>
        </w:rPr>
      </w:pPr>
      <w:r>
        <w:rPr>
          <w:rFonts w:ascii="Calibri" w:hAnsi="Calibri"/>
        </w:rPr>
        <w:lastRenderedPageBreak/>
        <w:t>Lakukan analisis.</w:t>
      </w:r>
    </w:p>
    <w:p w:rsidR="00AD0E4A" w:rsidRDefault="00AD0E4A" w:rsidP="007038A4">
      <w:pPr>
        <w:spacing w:line="360" w:lineRule="auto"/>
        <w:contextualSpacing/>
        <w:jc w:val="both"/>
        <w:rPr>
          <w:rFonts w:ascii="Calibri" w:hAnsi="Calibri"/>
          <w:b/>
          <w:bCs/>
          <w:lang w:val="sv-SE"/>
        </w:rPr>
      </w:pPr>
    </w:p>
    <w:p w:rsidR="00583D4E" w:rsidRPr="00C85E8F" w:rsidRDefault="00E65AC4" w:rsidP="007038A4">
      <w:pPr>
        <w:spacing w:line="360" w:lineRule="auto"/>
        <w:contextualSpacing/>
        <w:jc w:val="both"/>
        <w:rPr>
          <w:rFonts w:ascii="Calibri" w:hAnsi="Calibri"/>
          <w:lang w:val="sv-SE"/>
        </w:rPr>
      </w:pPr>
      <w:r w:rsidRPr="00C85E8F">
        <w:rPr>
          <w:rFonts w:ascii="Calibri" w:hAnsi="Calibri"/>
          <w:b/>
          <w:bCs/>
          <w:lang w:val="sv-SE"/>
        </w:rPr>
        <w:t xml:space="preserve">7 </w:t>
      </w:r>
      <w:r w:rsidR="00583D4E" w:rsidRPr="00C85E8F">
        <w:rPr>
          <w:rFonts w:ascii="Calibri" w:hAnsi="Calibri"/>
          <w:b/>
          <w:bCs/>
          <w:lang w:val="sv-SE"/>
        </w:rPr>
        <w:t>Tugas</w:t>
      </w:r>
      <w:r w:rsidR="00583D4E" w:rsidRPr="00C85E8F">
        <w:rPr>
          <w:rFonts w:ascii="Calibri" w:hAnsi="Calibri"/>
          <w:b/>
          <w:lang w:val="sv-SE"/>
        </w:rPr>
        <w:t xml:space="preserve"> Praktikum</w:t>
      </w:r>
    </w:p>
    <w:p w:rsidR="00BE40AF" w:rsidRPr="00C85E8F" w:rsidRDefault="00BE40AF" w:rsidP="00BE40AF">
      <w:pPr>
        <w:spacing w:line="360" w:lineRule="auto"/>
        <w:jc w:val="both"/>
        <w:rPr>
          <w:rFonts w:ascii="Calibri" w:hAnsi="Calibri"/>
          <w:b/>
        </w:rPr>
      </w:pPr>
      <w:r w:rsidRPr="00C85E8F">
        <w:rPr>
          <w:rFonts w:ascii="Calibri" w:hAnsi="Calibri"/>
          <w:b/>
        </w:rPr>
        <w:t xml:space="preserve">Output: </w:t>
      </w:r>
    </w:p>
    <w:p w:rsidR="00BE40AF" w:rsidRPr="00323647" w:rsidRDefault="00BE40AF" w:rsidP="00BE40AF">
      <w:pPr>
        <w:pStyle w:val="BodyTextIndent"/>
        <w:numPr>
          <w:ilvl w:val="0"/>
          <w:numId w:val="31"/>
        </w:numPr>
        <w:spacing w:line="276" w:lineRule="auto"/>
        <w:jc w:val="both"/>
        <w:rPr>
          <w:rFonts w:ascii="Calibri" w:hAnsi="Calibri"/>
        </w:rPr>
      </w:pPr>
      <w:r>
        <w:rPr>
          <w:rFonts w:ascii="Calibri" w:hAnsi="Calibri"/>
        </w:rPr>
        <w:t>Membuat perhitungan</w:t>
      </w:r>
      <w:r w:rsidRPr="00323647">
        <w:rPr>
          <w:rFonts w:ascii="Calibri" w:hAnsi="Calibri"/>
        </w:rPr>
        <w:t xml:space="preserve"> BCR </w:t>
      </w:r>
      <w:r>
        <w:rPr>
          <w:rFonts w:ascii="Calibri" w:hAnsi="Calibri"/>
        </w:rPr>
        <w:t>beserta analisisnya dengan bantuan tabel berikut.</w:t>
      </w: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AD0E4A" w:rsidRDefault="00AD0E4A" w:rsidP="007038A4">
      <w:pPr>
        <w:widowControl w:val="0"/>
        <w:autoSpaceDE w:val="0"/>
        <w:autoSpaceDN w:val="0"/>
        <w:adjustRightInd w:val="0"/>
        <w:spacing w:line="360" w:lineRule="auto"/>
        <w:jc w:val="center"/>
        <w:rPr>
          <w:rFonts w:ascii="Calibri" w:hAnsi="Calibri"/>
          <w:b/>
          <w:lang w:val="sv-SE"/>
        </w:rPr>
      </w:pPr>
    </w:p>
    <w:p w:rsidR="00596AB4" w:rsidRPr="00C85E8F" w:rsidRDefault="00596AB4" w:rsidP="007038A4">
      <w:pPr>
        <w:widowControl w:val="0"/>
        <w:autoSpaceDE w:val="0"/>
        <w:autoSpaceDN w:val="0"/>
        <w:adjustRightInd w:val="0"/>
        <w:spacing w:line="360" w:lineRule="auto"/>
        <w:jc w:val="center"/>
        <w:rPr>
          <w:rFonts w:ascii="Calibri" w:hAnsi="Calibri"/>
          <w:b/>
          <w:lang w:val="sv-SE"/>
        </w:rPr>
      </w:pPr>
      <w:r w:rsidRPr="00C85E8F">
        <w:rPr>
          <w:rFonts w:ascii="Calibri" w:hAnsi="Calibri"/>
          <w:b/>
          <w:lang w:val="sv-SE"/>
        </w:rPr>
        <w:lastRenderedPageBreak/>
        <w:t>Lembar Kerja Mahasiswa</w:t>
      </w:r>
    </w:p>
    <w:p w:rsidR="00596AB4" w:rsidRPr="00C85E8F" w:rsidRDefault="00BE40AF" w:rsidP="007038A4">
      <w:pPr>
        <w:widowControl w:val="0"/>
        <w:autoSpaceDE w:val="0"/>
        <w:autoSpaceDN w:val="0"/>
        <w:adjustRightInd w:val="0"/>
        <w:spacing w:line="360" w:lineRule="auto"/>
        <w:jc w:val="center"/>
        <w:rPr>
          <w:rFonts w:ascii="Calibri" w:hAnsi="Calibri"/>
          <w:b/>
          <w:lang w:val="sv-SE"/>
        </w:rPr>
      </w:pPr>
      <w:r>
        <w:rPr>
          <w:rFonts w:ascii="Calibri" w:hAnsi="Calibri"/>
          <w:b/>
          <w:lang w:val="sv-SE"/>
        </w:rPr>
        <w:t>Analisis Keuangan Perubahan Tata Letak</w:t>
      </w:r>
      <w:r w:rsidR="00FF1AA4" w:rsidRPr="00C85E8F">
        <w:rPr>
          <w:rFonts w:ascii="Calibri" w:hAnsi="Calibri"/>
          <w:b/>
          <w:lang w:val="sv-SE"/>
        </w:rPr>
        <w:t xml:space="preserve"> UKM</w:t>
      </w:r>
      <w:r w:rsidR="00596AB4" w:rsidRPr="00C85E8F">
        <w:rPr>
          <w:rFonts w:ascii="Calibri" w:hAnsi="Calibri"/>
          <w:b/>
          <w:lang w:val="sv-SE"/>
        </w:rPr>
        <w:t>________________________</w:t>
      </w:r>
    </w:p>
    <w:p w:rsidR="00596AB4" w:rsidRPr="00C85E8F" w:rsidRDefault="00596AB4" w:rsidP="007038A4">
      <w:pPr>
        <w:widowControl w:val="0"/>
        <w:autoSpaceDE w:val="0"/>
        <w:autoSpaceDN w:val="0"/>
        <w:adjustRightInd w:val="0"/>
        <w:spacing w:line="360" w:lineRule="auto"/>
        <w:jc w:val="center"/>
        <w:rPr>
          <w:rFonts w:ascii="Calibri" w:hAnsi="Calibri"/>
          <w:b/>
          <w:lang w:val="sv-SE"/>
        </w:rPr>
      </w:pPr>
    </w:p>
    <w:p w:rsidR="00596AB4" w:rsidRPr="00C85E8F" w:rsidRDefault="00596AB4" w:rsidP="007038A4">
      <w:pPr>
        <w:widowControl w:val="0"/>
        <w:autoSpaceDE w:val="0"/>
        <w:autoSpaceDN w:val="0"/>
        <w:adjustRightInd w:val="0"/>
        <w:spacing w:line="360" w:lineRule="auto"/>
        <w:rPr>
          <w:rFonts w:ascii="Calibri" w:hAnsi="Calibri"/>
          <w:b/>
          <w:lang w:val="sv-SE"/>
        </w:rPr>
      </w:pPr>
      <w:r w:rsidRPr="00C85E8F">
        <w:rPr>
          <w:rFonts w:ascii="Calibri" w:hAnsi="Calibri"/>
          <w:b/>
          <w:lang w:val="sv-SE"/>
        </w:rPr>
        <w:t>Nama Anggota kelompok :</w:t>
      </w:r>
    </w:p>
    <w:p w:rsidR="00596AB4" w:rsidRPr="00C85E8F" w:rsidRDefault="00596AB4" w:rsidP="007038A4">
      <w:pPr>
        <w:widowControl w:val="0"/>
        <w:autoSpaceDE w:val="0"/>
        <w:autoSpaceDN w:val="0"/>
        <w:adjustRightInd w:val="0"/>
        <w:spacing w:line="360" w:lineRule="auto"/>
        <w:ind w:left="709"/>
        <w:rPr>
          <w:rFonts w:ascii="Calibri" w:hAnsi="Calibri"/>
          <w:b/>
          <w:lang w:val="sv-SE"/>
        </w:rPr>
      </w:pPr>
      <w:r w:rsidRPr="00C85E8F">
        <w:rPr>
          <w:rFonts w:ascii="Calibri" w:hAnsi="Calibri"/>
          <w:b/>
          <w:lang w:val="sv-SE"/>
        </w:rPr>
        <w:t>1. ___________________________</w:t>
      </w:r>
    </w:p>
    <w:p w:rsidR="00596AB4" w:rsidRPr="00C85E8F" w:rsidRDefault="00596AB4" w:rsidP="007038A4">
      <w:pPr>
        <w:widowControl w:val="0"/>
        <w:autoSpaceDE w:val="0"/>
        <w:autoSpaceDN w:val="0"/>
        <w:adjustRightInd w:val="0"/>
        <w:spacing w:line="360" w:lineRule="auto"/>
        <w:ind w:left="709"/>
        <w:rPr>
          <w:rFonts w:ascii="Calibri" w:hAnsi="Calibri"/>
          <w:b/>
          <w:lang w:val="sv-SE"/>
        </w:rPr>
      </w:pPr>
      <w:r w:rsidRPr="00C85E8F">
        <w:rPr>
          <w:rFonts w:ascii="Calibri" w:hAnsi="Calibri"/>
          <w:b/>
          <w:lang w:val="sv-SE"/>
        </w:rPr>
        <w:t>2. ___________________________</w:t>
      </w:r>
    </w:p>
    <w:p w:rsidR="00596AB4" w:rsidRPr="00C85E8F" w:rsidRDefault="00596AB4" w:rsidP="007038A4">
      <w:pPr>
        <w:widowControl w:val="0"/>
        <w:autoSpaceDE w:val="0"/>
        <w:autoSpaceDN w:val="0"/>
        <w:adjustRightInd w:val="0"/>
        <w:spacing w:line="360" w:lineRule="auto"/>
        <w:ind w:left="709"/>
        <w:rPr>
          <w:rFonts w:ascii="Calibri" w:hAnsi="Calibri"/>
          <w:b/>
          <w:lang w:val="sv-SE"/>
        </w:rPr>
      </w:pPr>
      <w:r w:rsidRPr="00C85E8F">
        <w:rPr>
          <w:rFonts w:ascii="Calibri" w:hAnsi="Calibri"/>
          <w:b/>
          <w:lang w:val="sv-SE"/>
        </w:rPr>
        <w:t>3. ___________________________</w:t>
      </w:r>
    </w:p>
    <w:p w:rsidR="00596AB4" w:rsidRPr="00C85E8F" w:rsidRDefault="00596AB4" w:rsidP="007038A4">
      <w:pPr>
        <w:widowControl w:val="0"/>
        <w:autoSpaceDE w:val="0"/>
        <w:autoSpaceDN w:val="0"/>
        <w:adjustRightInd w:val="0"/>
        <w:spacing w:line="360" w:lineRule="auto"/>
        <w:ind w:left="709"/>
        <w:rPr>
          <w:rFonts w:ascii="Calibri" w:hAnsi="Calibri"/>
          <w:b/>
          <w:lang w:val="sv-SE"/>
        </w:rPr>
      </w:pPr>
      <w:r w:rsidRPr="00C85E8F">
        <w:rPr>
          <w:rFonts w:ascii="Calibri" w:hAnsi="Calibri"/>
          <w:b/>
          <w:lang w:val="sv-SE"/>
        </w:rPr>
        <w:t>4. ___________________________</w:t>
      </w:r>
    </w:p>
    <w:p w:rsidR="00B22ECA" w:rsidRPr="00C85E8F" w:rsidRDefault="00B22ECA" w:rsidP="007038A4">
      <w:pPr>
        <w:widowControl w:val="0"/>
        <w:autoSpaceDE w:val="0"/>
        <w:autoSpaceDN w:val="0"/>
        <w:adjustRightInd w:val="0"/>
        <w:spacing w:line="360" w:lineRule="auto"/>
        <w:ind w:left="709"/>
        <w:rPr>
          <w:rFonts w:ascii="Calibri" w:hAnsi="Calibri"/>
          <w:b/>
          <w:color w:val="FF0000"/>
          <w:lang w:val="sv-SE"/>
        </w:rPr>
      </w:pPr>
    </w:p>
    <w:p w:rsidR="00B11D2A" w:rsidRDefault="00B11D2A" w:rsidP="007038A4">
      <w:pPr>
        <w:spacing w:line="360" w:lineRule="auto"/>
        <w:contextualSpacing/>
        <w:jc w:val="center"/>
        <w:rPr>
          <w:rFonts w:ascii="Calibri" w:hAnsi="Calibri"/>
          <w:bCs/>
          <w:lang w:val="sv-SE"/>
        </w:rPr>
      </w:pPr>
      <w:r w:rsidRPr="00C85E8F">
        <w:rPr>
          <w:rFonts w:ascii="Calibri" w:hAnsi="Calibri"/>
          <w:bCs/>
          <w:lang w:val="sv-SE"/>
        </w:rPr>
        <w:t xml:space="preserve">Tabel </w:t>
      </w:r>
      <w:r w:rsidR="00BE40AF">
        <w:rPr>
          <w:rFonts w:ascii="Calibri" w:hAnsi="Calibri"/>
          <w:bCs/>
          <w:lang w:val="sv-SE"/>
        </w:rPr>
        <w:t>Input Analisis BCR</w:t>
      </w:r>
      <w:r w:rsidR="003932EA">
        <w:rPr>
          <w:rFonts w:ascii="Calibri" w:hAnsi="Calibri"/>
          <w:bCs/>
          <w:lang w:val="sv-SE"/>
        </w:rPr>
        <w:t xml:space="preserve"> Tata Letak Usulan</w:t>
      </w:r>
      <w:r w:rsidR="00763392" w:rsidRPr="00C85E8F">
        <w:rPr>
          <w:rFonts w:ascii="Calibri" w:hAnsi="Calibri"/>
          <w:bCs/>
          <w:lang w:val="sv-SE"/>
        </w:rPr>
        <w:t xml:space="preserve"> </w:t>
      </w:r>
      <w:r w:rsidR="00FF1AA4" w:rsidRPr="00C85E8F">
        <w:rPr>
          <w:rFonts w:ascii="Calibri" w:hAnsi="Calibri"/>
          <w:bCs/>
          <w:lang w:val="sv-SE"/>
        </w:rPr>
        <w:t>UKM</w:t>
      </w:r>
      <w:r w:rsidR="00763392" w:rsidRPr="00C85E8F">
        <w:rPr>
          <w:rFonts w:ascii="Calibri" w:hAnsi="Calibri"/>
          <w:bCs/>
          <w:lang w:val="sv-SE"/>
        </w:rPr>
        <w:t xml:space="preserve"> ..............</w:t>
      </w:r>
    </w:p>
    <w:p w:rsidR="00D4777E" w:rsidRPr="00C85E8F" w:rsidRDefault="00D4777E" w:rsidP="007038A4">
      <w:pPr>
        <w:spacing w:line="360" w:lineRule="auto"/>
        <w:contextualSpacing/>
        <w:jc w:val="center"/>
        <w:rPr>
          <w:rFonts w:ascii="Calibri" w:hAnsi="Calibri"/>
          <w:bCs/>
          <w:i/>
          <w:lang w:val="sv-SE"/>
        </w:rPr>
      </w:pP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3"/>
        <w:gridCol w:w="1870"/>
        <w:gridCol w:w="2127"/>
      </w:tblGrid>
      <w:tr w:rsidR="00653C11" w:rsidRPr="00C85E8F" w:rsidTr="00B5435F">
        <w:trPr>
          <w:jc w:val="center"/>
        </w:trPr>
        <w:tc>
          <w:tcPr>
            <w:tcW w:w="2953" w:type="dxa"/>
            <w:vAlign w:val="center"/>
          </w:tcPr>
          <w:p w:rsidR="00653C11" w:rsidRPr="00653C11" w:rsidRDefault="00653C11" w:rsidP="007038A4">
            <w:pPr>
              <w:pStyle w:val="Heading7"/>
              <w:spacing w:before="0" w:line="360" w:lineRule="auto"/>
              <w:jc w:val="center"/>
              <w:rPr>
                <w:rFonts w:ascii="Calibri" w:eastAsia="Times New Roman" w:hAnsi="Calibri" w:cs="Times New Roman"/>
                <w:i w:val="0"/>
                <w:color w:val="404040"/>
              </w:rPr>
            </w:pPr>
          </w:p>
        </w:tc>
        <w:tc>
          <w:tcPr>
            <w:tcW w:w="1870" w:type="dxa"/>
            <w:vAlign w:val="center"/>
          </w:tcPr>
          <w:p w:rsidR="00653C11" w:rsidRPr="00C85E8F" w:rsidRDefault="00653C11" w:rsidP="007038A4">
            <w:pPr>
              <w:spacing w:line="360" w:lineRule="auto"/>
              <w:jc w:val="center"/>
              <w:rPr>
                <w:rFonts w:ascii="Calibri" w:hAnsi="Calibri"/>
                <w:b/>
              </w:rPr>
            </w:pPr>
            <w:r>
              <w:rPr>
                <w:rFonts w:ascii="Calibri" w:hAnsi="Calibri"/>
                <w:b/>
              </w:rPr>
              <w:t>Tata Letak Awal</w:t>
            </w:r>
          </w:p>
        </w:tc>
        <w:tc>
          <w:tcPr>
            <w:tcW w:w="2127" w:type="dxa"/>
            <w:vAlign w:val="center"/>
          </w:tcPr>
          <w:p w:rsidR="00653C11" w:rsidRPr="00C85E8F" w:rsidRDefault="00653C11" w:rsidP="00653C11">
            <w:pPr>
              <w:spacing w:line="360" w:lineRule="auto"/>
              <w:jc w:val="center"/>
              <w:rPr>
                <w:rFonts w:ascii="Calibri" w:hAnsi="Calibri"/>
                <w:b/>
              </w:rPr>
            </w:pPr>
            <w:r>
              <w:rPr>
                <w:rFonts w:ascii="Calibri" w:hAnsi="Calibri"/>
                <w:b/>
              </w:rPr>
              <w:t>Tata Letak Usulan</w:t>
            </w:r>
          </w:p>
        </w:tc>
      </w:tr>
      <w:tr w:rsidR="00BE40AF" w:rsidRPr="00C85E8F" w:rsidTr="004A005B">
        <w:trPr>
          <w:jc w:val="center"/>
        </w:trPr>
        <w:tc>
          <w:tcPr>
            <w:tcW w:w="6950" w:type="dxa"/>
            <w:gridSpan w:val="3"/>
            <w:vAlign w:val="center"/>
          </w:tcPr>
          <w:p w:rsidR="00BE40AF" w:rsidRPr="00BE40AF" w:rsidRDefault="00BE40AF" w:rsidP="00BE40AF">
            <w:pPr>
              <w:spacing w:line="360" w:lineRule="auto"/>
              <w:rPr>
                <w:rFonts w:ascii="Calibri" w:hAnsi="Calibri"/>
                <w:b/>
              </w:rPr>
            </w:pPr>
            <w:r w:rsidRPr="00BE40AF">
              <w:rPr>
                <w:rFonts w:ascii="Calibri" w:hAnsi="Calibri"/>
                <w:b/>
                <w:i/>
              </w:rPr>
              <w:t>COST</w:t>
            </w:r>
          </w:p>
        </w:tc>
      </w:tr>
      <w:tr w:rsidR="00BE40AF" w:rsidRPr="00C85E8F" w:rsidTr="00B5435F">
        <w:trPr>
          <w:jc w:val="center"/>
        </w:trPr>
        <w:tc>
          <w:tcPr>
            <w:tcW w:w="2953" w:type="dxa"/>
            <w:vAlign w:val="center"/>
          </w:tcPr>
          <w:p w:rsidR="00BE40AF" w:rsidRPr="00BE40AF" w:rsidRDefault="00BE40AF" w:rsidP="00BE40AF">
            <w:pPr>
              <w:pStyle w:val="Heading7"/>
              <w:spacing w:before="0" w:line="360" w:lineRule="auto"/>
              <w:rPr>
                <w:rFonts w:ascii="Calibri" w:eastAsia="Times New Roman" w:hAnsi="Calibri" w:cs="Times New Roman"/>
                <w:i w:val="0"/>
                <w:color w:val="auto"/>
              </w:rPr>
            </w:pPr>
            <w:r w:rsidRPr="00BE40AF">
              <w:rPr>
                <w:rFonts w:ascii="Calibri" w:hAnsi="Calibri"/>
                <w:i w:val="0"/>
              </w:rPr>
              <w:t>biaya upah pekerja pemindahan mesin</w:t>
            </w:r>
          </w:p>
        </w:tc>
        <w:tc>
          <w:tcPr>
            <w:tcW w:w="1870" w:type="dxa"/>
            <w:vMerge w:val="restart"/>
            <w:vAlign w:val="center"/>
          </w:tcPr>
          <w:p w:rsidR="00BE40AF" w:rsidRDefault="00BE40AF" w:rsidP="007038A4">
            <w:pPr>
              <w:spacing w:line="360" w:lineRule="auto"/>
              <w:jc w:val="center"/>
              <w:rPr>
                <w:rFonts w:ascii="Calibri" w:hAnsi="Calibri"/>
                <w:b/>
              </w:rPr>
            </w:pPr>
            <w:r>
              <w:rPr>
                <w:rFonts w:ascii="Calibri" w:hAnsi="Calibri"/>
                <w:b/>
              </w:rPr>
              <w:t>-</w:t>
            </w:r>
          </w:p>
          <w:p w:rsidR="00BE40AF" w:rsidRDefault="00BE40AF" w:rsidP="007038A4">
            <w:pPr>
              <w:spacing w:line="360" w:lineRule="auto"/>
              <w:jc w:val="center"/>
              <w:rPr>
                <w:rFonts w:ascii="Calibri" w:hAnsi="Calibri"/>
                <w:b/>
              </w:rPr>
            </w:pPr>
            <w:r>
              <w:rPr>
                <w:rFonts w:ascii="Calibri" w:hAnsi="Calibri"/>
                <w:b/>
              </w:rPr>
              <w:t>-</w:t>
            </w:r>
          </w:p>
          <w:p w:rsidR="00BE40AF" w:rsidRDefault="00BE40AF" w:rsidP="007038A4">
            <w:pPr>
              <w:spacing w:line="360" w:lineRule="auto"/>
              <w:jc w:val="center"/>
              <w:rPr>
                <w:rFonts w:ascii="Calibri" w:hAnsi="Calibri"/>
                <w:b/>
              </w:rPr>
            </w:pPr>
            <w:r>
              <w:rPr>
                <w:rFonts w:ascii="Calibri" w:hAnsi="Calibri"/>
                <w:b/>
              </w:rPr>
              <w:t>-</w:t>
            </w:r>
          </w:p>
          <w:p w:rsidR="00BE40AF" w:rsidRDefault="00BE40AF" w:rsidP="007038A4">
            <w:pPr>
              <w:spacing w:line="360" w:lineRule="auto"/>
              <w:jc w:val="center"/>
              <w:rPr>
                <w:rFonts w:ascii="Calibri" w:hAnsi="Calibri"/>
                <w:b/>
              </w:rPr>
            </w:pPr>
            <w:r>
              <w:rPr>
                <w:rFonts w:ascii="Calibri" w:hAnsi="Calibri"/>
                <w:b/>
              </w:rPr>
              <w:t>-</w:t>
            </w:r>
          </w:p>
        </w:tc>
        <w:tc>
          <w:tcPr>
            <w:tcW w:w="2127" w:type="dxa"/>
            <w:vAlign w:val="center"/>
          </w:tcPr>
          <w:p w:rsidR="00BE40AF" w:rsidRDefault="00BE40AF" w:rsidP="00653C11">
            <w:pPr>
              <w:spacing w:line="360" w:lineRule="auto"/>
              <w:jc w:val="center"/>
              <w:rPr>
                <w:rFonts w:ascii="Calibri" w:hAnsi="Calibri"/>
                <w:b/>
              </w:rPr>
            </w:pPr>
          </w:p>
        </w:tc>
      </w:tr>
      <w:tr w:rsidR="00BE40AF" w:rsidRPr="00C85E8F" w:rsidTr="00B5435F">
        <w:trPr>
          <w:jc w:val="center"/>
        </w:trPr>
        <w:tc>
          <w:tcPr>
            <w:tcW w:w="2953" w:type="dxa"/>
            <w:vAlign w:val="center"/>
          </w:tcPr>
          <w:p w:rsidR="00BE40AF" w:rsidRPr="00BE40AF" w:rsidRDefault="00BE40AF" w:rsidP="00BE40AF">
            <w:pPr>
              <w:pStyle w:val="Heading7"/>
              <w:spacing w:before="0" w:line="360" w:lineRule="auto"/>
              <w:rPr>
                <w:rFonts w:ascii="Calibri" w:eastAsia="Times New Roman" w:hAnsi="Calibri" w:cs="Times New Roman"/>
                <w:i w:val="0"/>
                <w:color w:val="auto"/>
              </w:rPr>
            </w:pPr>
            <w:r w:rsidRPr="00BE40AF">
              <w:rPr>
                <w:rFonts w:ascii="Calibri" w:hAnsi="Calibri"/>
                <w:i w:val="0"/>
              </w:rPr>
              <w:t>biaya pembongkaran ruang</w:t>
            </w:r>
          </w:p>
        </w:tc>
        <w:tc>
          <w:tcPr>
            <w:tcW w:w="1870" w:type="dxa"/>
            <w:vMerge/>
            <w:vAlign w:val="center"/>
          </w:tcPr>
          <w:p w:rsidR="00BE40AF" w:rsidRDefault="00BE40AF" w:rsidP="007038A4">
            <w:pPr>
              <w:spacing w:line="360" w:lineRule="auto"/>
              <w:jc w:val="center"/>
              <w:rPr>
                <w:rFonts w:ascii="Calibri" w:hAnsi="Calibri"/>
                <w:b/>
              </w:rPr>
            </w:pPr>
          </w:p>
        </w:tc>
        <w:tc>
          <w:tcPr>
            <w:tcW w:w="2127" w:type="dxa"/>
            <w:vAlign w:val="center"/>
          </w:tcPr>
          <w:p w:rsidR="00BE40AF" w:rsidRDefault="00BE40AF" w:rsidP="00653C11">
            <w:pPr>
              <w:spacing w:line="360" w:lineRule="auto"/>
              <w:jc w:val="center"/>
              <w:rPr>
                <w:rFonts w:ascii="Calibri" w:hAnsi="Calibri"/>
                <w:b/>
              </w:rPr>
            </w:pPr>
          </w:p>
        </w:tc>
      </w:tr>
      <w:tr w:rsidR="00BE40AF" w:rsidRPr="00C85E8F" w:rsidTr="00B5435F">
        <w:trPr>
          <w:jc w:val="center"/>
        </w:trPr>
        <w:tc>
          <w:tcPr>
            <w:tcW w:w="2953" w:type="dxa"/>
            <w:vAlign w:val="center"/>
          </w:tcPr>
          <w:p w:rsidR="00BE40AF" w:rsidRPr="00BE40AF" w:rsidRDefault="00BE40AF" w:rsidP="00BE40AF">
            <w:pPr>
              <w:pStyle w:val="Heading7"/>
              <w:spacing w:before="0" w:line="360" w:lineRule="auto"/>
              <w:rPr>
                <w:rFonts w:ascii="Calibri" w:eastAsia="Times New Roman" w:hAnsi="Calibri" w:cs="Times New Roman"/>
                <w:i w:val="0"/>
                <w:color w:val="auto"/>
              </w:rPr>
            </w:pPr>
            <w:r w:rsidRPr="00BE40AF">
              <w:rPr>
                <w:rFonts w:ascii="Calibri" w:hAnsi="Calibri"/>
                <w:i w:val="0"/>
              </w:rPr>
              <w:t xml:space="preserve">biaya setting ulang/ kalibrasi </w:t>
            </w:r>
            <w:r>
              <w:rPr>
                <w:rFonts w:ascii="Calibri" w:hAnsi="Calibri"/>
                <w:i w:val="0"/>
              </w:rPr>
              <w:t>mesin</w:t>
            </w:r>
          </w:p>
        </w:tc>
        <w:tc>
          <w:tcPr>
            <w:tcW w:w="1870" w:type="dxa"/>
            <w:vMerge/>
            <w:vAlign w:val="center"/>
          </w:tcPr>
          <w:p w:rsidR="00BE40AF" w:rsidRDefault="00BE40AF" w:rsidP="007038A4">
            <w:pPr>
              <w:spacing w:line="360" w:lineRule="auto"/>
              <w:jc w:val="center"/>
              <w:rPr>
                <w:rFonts w:ascii="Calibri" w:hAnsi="Calibri"/>
                <w:b/>
              </w:rPr>
            </w:pPr>
          </w:p>
        </w:tc>
        <w:tc>
          <w:tcPr>
            <w:tcW w:w="2127" w:type="dxa"/>
            <w:vAlign w:val="center"/>
          </w:tcPr>
          <w:p w:rsidR="00BE40AF" w:rsidRDefault="00BE40AF" w:rsidP="00653C11">
            <w:pPr>
              <w:spacing w:line="360" w:lineRule="auto"/>
              <w:jc w:val="center"/>
              <w:rPr>
                <w:rFonts w:ascii="Calibri" w:hAnsi="Calibri"/>
                <w:b/>
              </w:rPr>
            </w:pPr>
          </w:p>
        </w:tc>
      </w:tr>
      <w:tr w:rsidR="00BE40AF" w:rsidRPr="00C85E8F" w:rsidTr="00B5435F">
        <w:trPr>
          <w:jc w:val="center"/>
        </w:trPr>
        <w:tc>
          <w:tcPr>
            <w:tcW w:w="2953" w:type="dxa"/>
            <w:vAlign w:val="center"/>
          </w:tcPr>
          <w:p w:rsidR="00BE40AF" w:rsidRPr="00BE40AF" w:rsidRDefault="001B195D" w:rsidP="007038A4">
            <w:pPr>
              <w:pStyle w:val="Heading7"/>
              <w:spacing w:before="0" w:line="360" w:lineRule="auto"/>
              <w:jc w:val="center"/>
              <w:rPr>
                <w:rFonts w:ascii="Calibri" w:eastAsia="Times New Roman" w:hAnsi="Calibri" w:cs="Times New Roman"/>
                <w:i w:val="0"/>
                <w:color w:val="auto"/>
              </w:rPr>
            </w:pPr>
            <w:r>
              <w:rPr>
                <w:rFonts w:ascii="Calibri" w:eastAsia="Times New Roman" w:hAnsi="Calibri" w:cs="Times New Roman"/>
                <w:i w:val="0"/>
                <w:color w:val="auto"/>
              </w:rPr>
              <w:t>…………………………</w:t>
            </w:r>
          </w:p>
        </w:tc>
        <w:tc>
          <w:tcPr>
            <w:tcW w:w="1870" w:type="dxa"/>
            <w:vMerge/>
            <w:vAlign w:val="center"/>
          </w:tcPr>
          <w:p w:rsidR="00BE40AF" w:rsidRDefault="00BE40AF" w:rsidP="007038A4">
            <w:pPr>
              <w:spacing w:line="360" w:lineRule="auto"/>
              <w:jc w:val="center"/>
              <w:rPr>
                <w:rFonts w:ascii="Calibri" w:hAnsi="Calibri"/>
                <w:b/>
              </w:rPr>
            </w:pPr>
          </w:p>
        </w:tc>
        <w:tc>
          <w:tcPr>
            <w:tcW w:w="2127" w:type="dxa"/>
            <w:vAlign w:val="center"/>
          </w:tcPr>
          <w:p w:rsidR="00BE40AF" w:rsidRDefault="00BE40AF" w:rsidP="00653C11">
            <w:pPr>
              <w:spacing w:line="360" w:lineRule="auto"/>
              <w:jc w:val="center"/>
              <w:rPr>
                <w:rFonts w:ascii="Calibri" w:hAnsi="Calibri"/>
                <w:b/>
              </w:rPr>
            </w:pPr>
          </w:p>
        </w:tc>
      </w:tr>
      <w:tr w:rsidR="00BE40AF" w:rsidRPr="00C85E8F" w:rsidTr="00B5435F">
        <w:trPr>
          <w:jc w:val="center"/>
        </w:trPr>
        <w:tc>
          <w:tcPr>
            <w:tcW w:w="2953" w:type="dxa"/>
            <w:vAlign w:val="center"/>
          </w:tcPr>
          <w:p w:rsidR="00BE40AF" w:rsidRPr="00BE40AF" w:rsidRDefault="001B195D" w:rsidP="007038A4">
            <w:pPr>
              <w:pStyle w:val="Heading7"/>
              <w:spacing w:before="0" w:line="360" w:lineRule="auto"/>
              <w:jc w:val="center"/>
              <w:rPr>
                <w:rFonts w:ascii="Calibri" w:eastAsia="Times New Roman" w:hAnsi="Calibri" w:cs="Times New Roman"/>
                <w:i w:val="0"/>
                <w:color w:val="auto"/>
              </w:rPr>
            </w:pPr>
            <w:r>
              <w:rPr>
                <w:rFonts w:ascii="Calibri" w:eastAsia="Times New Roman" w:hAnsi="Calibri" w:cs="Times New Roman"/>
                <w:i w:val="0"/>
                <w:color w:val="auto"/>
              </w:rPr>
              <w:t>…………………………..</w:t>
            </w:r>
          </w:p>
        </w:tc>
        <w:tc>
          <w:tcPr>
            <w:tcW w:w="1870" w:type="dxa"/>
            <w:vAlign w:val="center"/>
          </w:tcPr>
          <w:p w:rsidR="00BE40AF" w:rsidRDefault="00BE40AF" w:rsidP="007038A4">
            <w:pPr>
              <w:spacing w:line="360" w:lineRule="auto"/>
              <w:jc w:val="center"/>
              <w:rPr>
                <w:rFonts w:ascii="Calibri" w:hAnsi="Calibri"/>
                <w:b/>
              </w:rPr>
            </w:pPr>
          </w:p>
        </w:tc>
        <w:tc>
          <w:tcPr>
            <w:tcW w:w="2127" w:type="dxa"/>
            <w:vAlign w:val="center"/>
          </w:tcPr>
          <w:p w:rsidR="00BE40AF" w:rsidRDefault="00BE40AF" w:rsidP="00653C11">
            <w:pPr>
              <w:spacing w:line="360" w:lineRule="auto"/>
              <w:jc w:val="center"/>
              <w:rPr>
                <w:rFonts w:ascii="Calibri" w:hAnsi="Calibri"/>
                <w:b/>
              </w:rPr>
            </w:pPr>
          </w:p>
        </w:tc>
      </w:tr>
      <w:tr w:rsidR="00BE40AF" w:rsidRPr="00C85E8F" w:rsidTr="007B0282">
        <w:trPr>
          <w:jc w:val="center"/>
        </w:trPr>
        <w:tc>
          <w:tcPr>
            <w:tcW w:w="6950" w:type="dxa"/>
            <w:gridSpan w:val="3"/>
            <w:vAlign w:val="center"/>
          </w:tcPr>
          <w:p w:rsidR="00BE40AF" w:rsidRPr="00BE40AF" w:rsidRDefault="00BE40AF" w:rsidP="00BE40AF">
            <w:pPr>
              <w:spacing w:line="360" w:lineRule="auto"/>
              <w:rPr>
                <w:rFonts w:ascii="Calibri" w:hAnsi="Calibri"/>
                <w:b/>
              </w:rPr>
            </w:pPr>
            <w:r w:rsidRPr="00BE40AF">
              <w:rPr>
                <w:rFonts w:ascii="Calibri" w:hAnsi="Calibri"/>
                <w:b/>
                <w:i/>
              </w:rPr>
              <w:t>BENEFIT</w:t>
            </w:r>
          </w:p>
        </w:tc>
      </w:tr>
      <w:tr w:rsidR="00653C11" w:rsidRPr="00C85E8F" w:rsidTr="00B5435F">
        <w:trPr>
          <w:jc w:val="center"/>
        </w:trPr>
        <w:tc>
          <w:tcPr>
            <w:tcW w:w="2953" w:type="dxa"/>
          </w:tcPr>
          <w:p w:rsidR="00653C11" w:rsidRPr="00C85E8F" w:rsidRDefault="00653C11" w:rsidP="00B5435F">
            <w:pPr>
              <w:spacing w:line="360" w:lineRule="auto"/>
              <w:rPr>
                <w:rFonts w:ascii="Calibri" w:hAnsi="Calibri"/>
              </w:rPr>
            </w:pPr>
            <w:r>
              <w:rPr>
                <w:rFonts w:ascii="Calibri" w:hAnsi="Calibri"/>
              </w:rPr>
              <w:t>Total Ongkos Perpindahan Material</w:t>
            </w:r>
          </w:p>
        </w:tc>
        <w:tc>
          <w:tcPr>
            <w:tcW w:w="1870" w:type="dxa"/>
          </w:tcPr>
          <w:p w:rsidR="00653C11" w:rsidRPr="00C85E8F" w:rsidRDefault="00653C11" w:rsidP="007038A4">
            <w:pPr>
              <w:spacing w:line="360" w:lineRule="auto"/>
              <w:jc w:val="center"/>
              <w:rPr>
                <w:rFonts w:ascii="Calibri" w:hAnsi="Calibri"/>
              </w:rPr>
            </w:pPr>
          </w:p>
        </w:tc>
        <w:tc>
          <w:tcPr>
            <w:tcW w:w="2127" w:type="dxa"/>
          </w:tcPr>
          <w:p w:rsidR="00653C11" w:rsidRPr="00C85E8F" w:rsidRDefault="00653C11" w:rsidP="007038A4">
            <w:pPr>
              <w:spacing w:line="360" w:lineRule="auto"/>
              <w:jc w:val="center"/>
              <w:rPr>
                <w:rFonts w:ascii="Calibri" w:hAnsi="Calibri"/>
              </w:rPr>
            </w:pPr>
          </w:p>
        </w:tc>
      </w:tr>
    </w:tbl>
    <w:p w:rsidR="00596AB4" w:rsidRPr="00C85E8F" w:rsidRDefault="00596AB4" w:rsidP="007038A4">
      <w:pPr>
        <w:spacing w:line="360" w:lineRule="auto"/>
        <w:jc w:val="both"/>
        <w:rPr>
          <w:rFonts w:ascii="Calibri" w:hAnsi="Calibri"/>
          <w:color w:val="FF0000"/>
        </w:rPr>
      </w:pPr>
    </w:p>
    <w:p w:rsidR="00B5435F" w:rsidRDefault="00B5435F" w:rsidP="007038A4">
      <w:pPr>
        <w:spacing w:line="360" w:lineRule="auto"/>
        <w:jc w:val="center"/>
        <w:rPr>
          <w:rFonts w:ascii="Calibri" w:hAnsi="Calibri"/>
          <w:b/>
        </w:rPr>
      </w:pPr>
    </w:p>
    <w:p w:rsidR="00AD0E4A" w:rsidRDefault="00AD0E4A" w:rsidP="007038A4">
      <w:pPr>
        <w:spacing w:line="360" w:lineRule="auto"/>
        <w:jc w:val="center"/>
        <w:rPr>
          <w:rFonts w:ascii="Calibri" w:hAnsi="Calibri"/>
          <w:b/>
        </w:rPr>
      </w:pPr>
    </w:p>
    <w:p w:rsidR="00AD0E4A" w:rsidRDefault="00AD0E4A" w:rsidP="007038A4">
      <w:pPr>
        <w:spacing w:line="360" w:lineRule="auto"/>
        <w:jc w:val="center"/>
        <w:rPr>
          <w:rFonts w:ascii="Calibri" w:hAnsi="Calibri"/>
          <w:b/>
        </w:rPr>
      </w:pPr>
    </w:p>
    <w:sectPr w:rsidR="00AD0E4A" w:rsidSect="005C7C95">
      <w:headerReference w:type="default" r:id="rId8"/>
      <w:footerReference w:type="even" r:id="rId9"/>
      <w:footerReference w:type="default" r:id="rId10"/>
      <w:pgSz w:w="11907" w:h="16840" w:code="9"/>
      <w:pgMar w:top="1418" w:right="1418" w:bottom="1701" w:left="2155" w:header="709" w:footer="709" w:gutter="0"/>
      <w:pgNumType w:start="27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1D7" w:rsidRDefault="00D631D7" w:rsidP="00187F31">
      <w:r>
        <w:separator/>
      </w:r>
    </w:p>
  </w:endnote>
  <w:endnote w:type="continuationSeparator" w:id="1">
    <w:p w:rsidR="00D631D7" w:rsidRDefault="00D631D7" w:rsidP="0018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77E" w:rsidRDefault="00F261AC">
    <w:pPr>
      <w:pStyle w:val="Footer"/>
    </w:pPr>
    <w:r>
      <w:rPr>
        <w:noProof/>
        <w:lang w:eastAsia="zh-TW"/>
      </w:rPr>
      <w:pict>
        <v:rect id="_x0000_s2075" style="position:absolute;margin-left:36.35pt;margin-top:786.3pt;width:7.15pt;height:75.3pt;z-index:251653632;mso-height-percent:900;mso-position-horizontal-relative:right-margin-area;mso-position-vertical-relative:page;mso-height-percent:900;mso-height-relative:bottom-margin-area" fillcolor="#4bacc6 [3208]" strokecolor="#205867 [1608]">
          <w10:wrap anchorx="page" anchory="page"/>
        </v:rect>
      </w:pict>
    </w:r>
    <w:r>
      <w:rPr>
        <w:noProof/>
        <w:lang w:eastAsia="zh-TW"/>
      </w:rPr>
      <w:pict>
        <v:rect id="_x0000_s2076" style="position:absolute;margin-left:77.75pt;margin-top:778.6pt;width:7.15pt;height:75.1pt;z-index:251655680;mso-height-percent:900;mso-position-horizontal-relative:left-margin-area;mso-position-vertical-relative:page;mso-height-percent:900;mso-height-relative:bottom-margin-area" fillcolor="#4bacc6 [3208]" strokecolor="#205867 [1608]">
          <w10:wrap anchorx="margin" anchory="page"/>
        </v:rect>
      </w:pict>
    </w:r>
    <w:r w:rsidR="00CD477E" w:rsidRPr="00FA79F9">
      <w:rPr>
        <w:rFonts w:asciiTheme="majorHAnsi" w:hAnsiTheme="majorHAnsi" w:cstheme="majorHAnsi"/>
        <w:b/>
        <w:i/>
      </w:rPr>
      <w:t xml:space="preserve">Page </w:t>
    </w:r>
    <w:r w:rsidRPr="00FA79F9">
      <w:rPr>
        <w:rFonts w:asciiTheme="majorHAnsi" w:hAnsiTheme="majorHAnsi" w:cstheme="majorHAnsi"/>
        <w:b/>
        <w:i/>
      </w:rPr>
      <w:fldChar w:fldCharType="begin"/>
    </w:r>
    <w:r w:rsidR="00CD477E" w:rsidRPr="00FA79F9">
      <w:rPr>
        <w:rFonts w:asciiTheme="majorHAnsi" w:hAnsiTheme="majorHAnsi" w:cstheme="majorHAnsi"/>
        <w:b/>
        <w:i/>
      </w:rPr>
      <w:instrText xml:space="preserve"> PAGE   \* MERGEFORMAT </w:instrText>
    </w:r>
    <w:r w:rsidRPr="00FA79F9">
      <w:rPr>
        <w:rFonts w:asciiTheme="majorHAnsi" w:hAnsiTheme="majorHAnsi" w:cstheme="majorHAnsi"/>
        <w:b/>
        <w:i/>
      </w:rPr>
      <w:fldChar w:fldCharType="separate"/>
    </w:r>
    <w:r w:rsidR="00CD477E">
      <w:rPr>
        <w:rFonts w:asciiTheme="majorHAnsi" w:hAnsiTheme="majorHAnsi" w:cstheme="majorHAnsi"/>
        <w:b/>
        <w:i/>
        <w:noProof/>
      </w:rPr>
      <w:t>18</w:t>
    </w:r>
    <w:r w:rsidRPr="00FA79F9">
      <w:rPr>
        <w:rFonts w:asciiTheme="majorHAnsi" w:hAnsiTheme="majorHAnsi" w:cstheme="majorHAnsi"/>
        <w:b/>
        <w:i/>
      </w:rPr>
      <w:fldChar w:fldCharType="end"/>
    </w:r>
    <w:r w:rsidR="00CD477E">
      <w:rPr>
        <w:rFonts w:asciiTheme="majorHAnsi" w:hAnsiTheme="majorHAnsi" w:cstheme="majorHAnsi"/>
      </w:rPr>
      <w:ptab w:relativeTo="margin" w:alignment="right" w:leader="none"/>
    </w:r>
    <w:r w:rsidR="00CD477E" w:rsidRPr="00FA79F9">
      <w:rPr>
        <w:rFonts w:asciiTheme="majorHAnsi" w:hAnsiTheme="majorHAnsi" w:cstheme="majorHAnsi"/>
        <w:b/>
        <w:i/>
        <w:lang w:val="id-ID"/>
      </w:rPr>
      <w:t>Perancangan Sistem Industri Terpadu</w:t>
    </w:r>
    <w:r>
      <w:rPr>
        <w:noProof/>
        <w:lang w:eastAsia="zh-TW"/>
      </w:rPr>
      <w:pict>
        <v:group id="_x0000_s2077" style="position:absolute;margin-left:0;margin-top:0;width:594.5pt;height:76.3pt;flip:y;z-index:251657728;mso-width-percent:1000;mso-height-percent:900;mso-position-horizontal:center;mso-position-horizontal-relative:page;mso-position-vertical:bottom;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78"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79" style="position:absolute;left:8;top:9;width:4031;height:1439;mso-width-percent:400;mso-height-percent:1000;mso-width-percent:400;mso-height-percent:1000;mso-width-relative:margin;mso-height-relative:bottom-margin-area" filled="f" stroked="f"/>
          <w10:wrap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65172"/>
      <w:docPartObj>
        <w:docPartGallery w:val="Page Numbers (Bottom of Page)"/>
        <w:docPartUnique/>
      </w:docPartObj>
    </w:sdtPr>
    <w:sdtContent>
      <w:p w:rsidR="005C7C95" w:rsidRDefault="005C7C95">
        <w:pPr>
          <w:pStyle w:val="Footer"/>
          <w:jc w:val="right"/>
        </w:pPr>
        <w:fldSimple w:instr=" PAGE   \* MERGEFORMAT ">
          <w:r>
            <w:rPr>
              <w:noProof/>
            </w:rPr>
            <w:t>274</w:t>
          </w:r>
        </w:fldSimple>
      </w:p>
    </w:sdtContent>
  </w:sdt>
  <w:p w:rsidR="00CD477E" w:rsidRPr="00FA4470" w:rsidRDefault="00CD477E" w:rsidP="000774C1">
    <w:pPr>
      <w:pStyle w:val="Footer"/>
      <w:rPr>
        <w:rFonts w:ascii="Calibri" w:hAnsi="Calibri"/>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1D7" w:rsidRDefault="00D631D7" w:rsidP="00187F31">
      <w:r>
        <w:separator/>
      </w:r>
    </w:p>
  </w:footnote>
  <w:footnote w:type="continuationSeparator" w:id="1">
    <w:p w:rsidR="00D631D7" w:rsidRDefault="00D631D7" w:rsidP="00187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77E" w:rsidRPr="009D7369" w:rsidRDefault="00F261AC" w:rsidP="000774C1">
    <w:pPr>
      <w:pStyle w:val="Header"/>
      <w:spacing w:line="276" w:lineRule="auto"/>
      <w:jc w:val="right"/>
      <w:rPr>
        <w:rFonts w:ascii="Calibri" w:hAnsi="Calibri"/>
        <w:sz w:val="22"/>
        <w:szCs w:val="22"/>
        <w:lang w:val="af-ZA"/>
      </w:rPr>
    </w:pPr>
    <w:r>
      <w:rPr>
        <w:rFonts w:ascii="Calibri" w:hAnsi="Calibri"/>
        <w:noProof/>
        <w:sz w:val="22"/>
        <w:szCs w:val="22"/>
      </w:rPr>
      <w:pict>
        <v:group id="_x0000_s2085" style="position:absolute;left:0;text-align:left;margin-left:-5.4pt;margin-top:-8.8pt;width:230.4pt;height:29.95pt;z-index:251660288" coordorigin="1728,1544" coordsize="4608,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6" type="#_x0000_t75" style="position:absolute;left:1728;top:1544;width:439;height:599">
            <v:imagedata r:id="rId1" o:title=""/>
          </v:shape>
          <v:shapetype id="_x0000_t202" coordsize="21600,21600" o:spt="202" path="m,l,21600r21600,l21600,xe">
            <v:stroke joinstyle="miter"/>
            <v:path gradientshapeok="t" o:connecttype="rect"/>
          </v:shapetype>
          <v:shape id="_x0000_s2087" type="#_x0000_t202" style="position:absolute;left:2148;top:1648;width:4188;height:432" filled="f" stroked="f">
            <v:textbox style="mso-next-textbox:#_x0000_s2087">
              <w:txbxContent>
                <w:p w:rsidR="00CD477E" w:rsidRPr="009D7369" w:rsidRDefault="00CD477E" w:rsidP="000774C1">
                  <w:pPr>
                    <w:pStyle w:val="Header"/>
                    <w:rPr>
                      <w:rFonts w:ascii="Calibri" w:hAnsi="Calibri"/>
                      <w:b/>
                    </w:rPr>
                  </w:pPr>
                  <w:r w:rsidRPr="009D7369">
                    <w:rPr>
                      <w:rFonts w:ascii="Calibri" w:hAnsi="Calibri"/>
                      <w:b/>
                    </w:rPr>
                    <w:t>UNIVERSITAS ISLAM INDONESIA</w:t>
                  </w:r>
                </w:p>
              </w:txbxContent>
            </v:textbox>
          </v:shape>
        </v:group>
      </w:pict>
    </w:r>
    <w:r w:rsidR="00CD477E" w:rsidRPr="009D7369">
      <w:rPr>
        <w:rFonts w:ascii="Calibri" w:hAnsi="Calibri"/>
        <w:sz w:val="22"/>
        <w:szCs w:val="22"/>
        <w:lang w:val="af-ZA"/>
      </w:rPr>
      <w:t>FM-UII-AA-FKU-01/R0</w:t>
    </w:r>
  </w:p>
  <w:p w:rsidR="00CD477E" w:rsidRPr="009D7369" w:rsidRDefault="00CD477E" w:rsidP="000774C1">
    <w:pPr>
      <w:pStyle w:val="Header"/>
      <w:spacing w:line="276" w:lineRule="auto"/>
      <w:rPr>
        <w:rFonts w:ascii="Calibri" w:hAnsi="Calibri"/>
        <w:sz w:val="22"/>
        <w:szCs w:val="22"/>
        <w:lang w:val="af-ZA"/>
      </w:rPr>
    </w:pPr>
  </w:p>
  <w:p w:rsidR="00CD477E" w:rsidRPr="009D7369" w:rsidRDefault="00CD477E" w:rsidP="000774C1">
    <w:pPr>
      <w:tabs>
        <w:tab w:val="left" w:pos="1701"/>
      </w:tabs>
      <w:spacing w:line="276" w:lineRule="auto"/>
      <w:jc w:val="center"/>
      <w:rPr>
        <w:rFonts w:ascii="Calibri" w:hAnsi="Calibri"/>
        <w:b/>
        <w:bCs/>
        <w:sz w:val="22"/>
        <w:szCs w:val="22"/>
        <w:lang w:val="af-ZA"/>
      </w:rPr>
    </w:pPr>
    <w:r w:rsidRPr="009D7369">
      <w:rPr>
        <w:rFonts w:ascii="Calibri" w:hAnsi="Calibri"/>
        <w:b/>
        <w:bCs/>
        <w:sz w:val="22"/>
        <w:szCs w:val="22"/>
        <w:lang w:val="af-ZA"/>
      </w:rPr>
      <w:t>MATERI / BAHAN PRAKTIKUM</w:t>
    </w:r>
  </w:p>
  <w:p w:rsidR="00CD477E" w:rsidRPr="009D7369" w:rsidRDefault="00CD477E" w:rsidP="000774C1">
    <w:pPr>
      <w:pStyle w:val="Heading2"/>
      <w:pBdr>
        <w:top w:val="single" w:sz="4" w:space="3" w:color="auto"/>
        <w:left w:val="single" w:sz="4" w:space="4" w:color="auto"/>
        <w:bottom w:val="single" w:sz="4" w:space="1" w:color="auto"/>
        <w:right w:val="single" w:sz="4" w:space="9" w:color="auto"/>
      </w:pBdr>
      <w:tabs>
        <w:tab w:val="left" w:pos="2410"/>
        <w:tab w:val="left" w:pos="4678"/>
      </w:tabs>
      <w:spacing w:before="0" w:after="0" w:line="276" w:lineRule="auto"/>
      <w:jc w:val="both"/>
      <w:rPr>
        <w:rFonts w:ascii="Calibri" w:hAnsi="Calibri" w:cs="Times New Roman"/>
        <w:b w:val="0"/>
        <w:bCs w:val="0"/>
        <w:i w:val="0"/>
        <w:iCs w:val="0"/>
        <w:caps/>
        <w:sz w:val="22"/>
        <w:szCs w:val="22"/>
        <w:lang w:val="id-ID"/>
      </w:rPr>
    </w:pPr>
    <w:r w:rsidRPr="009D7369">
      <w:rPr>
        <w:rFonts w:ascii="Calibri" w:hAnsi="Calibri" w:cs="Times New Roman"/>
        <w:b w:val="0"/>
        <w:bCs w:val="0"/>
        <w:i w:val="0"/>
        <w:iCs w:val="0"/>
        <w:sz w:val="22"/>
        <w:szCs w:val="22"/>
        <w:lang w:val="af-ZA"/>
      </w:rPr>
      <w:t>Fakultas</w:t>
    </w:r>
    <w:r w:rsidRPr="009D7369">
      <w:rPr>
        <w:rFonts w:ascii="Calibri" w:hAnsi="Calibri" w:cs="Times New Roman"/>
        <w:b w:val="0"/>
        <w:bCs w:val="0"/>
        <w:i w:val="0"/>
        <w:iCs w:val="0"/>
        <w:sz w:val="22"/>
        <w:szCs w:val="22"/>
        <w:lang w:val="af-ZA"/>
      </w:rPr>
      <w:tab/>
      <w:t>: Teknologi Industri</w:t>
    </w:r>
    <w:r w:rsidRPr="009D7369">
      <w:rPr>
        <w:rFonts w:ascii="Calibri" w:hAnsi="Calibri" w:cs="Times New Roman"/>
        <w:b w:val="0"/>
        <w:bCs w:val="0"/>
        <w:i w:val="0"/>
        <w:iCs w:val="0"/>
        <w:sz w:val="22"/>
        <w:szCs w:val="22"/>
        <w:lang w:val="af-ZA"/>
      </w:rPr>
      <w:tab/>
    </w:r>
    <w:r w:rsidRPr="009D7369">
      <w:rPr>
        <w:rFonts w:ascii="Calibri" w:hAnsi="Calibri" w:cs="Times New Roman"/>
        <w:b w:val="0"/>
        <w:bCs w:val="0"/>
        <w:i w:val="0"/>
        <w:iCs w:val="0"/>
        <w:sz w:val="22"/>
        <w:szCs w:val="22"/>
        <w:lang w:val="af-ZA"/>
      </w:rPr>
      <w:tab/>
      <w:t xml:space="preserve">     </w:t>
    </w:r>
    <w:r>
      <w:rPr>
        <w:rFonts w:ascii="Calibri" w:hAnsi="Calibri" w:cs="Times New Roman"/>
        <w:b w:val="0"/>
        <w:bCs w:val="0"/>
        <w:i w:val="0"/>
        <w:iCs w:val="0"/>
        <w:sz w:val="22"/>
        <w:szCs w:val="22"/>
        <w:lang w:val="af-ZA"/>
      </w:rPr>
      <w:t xml:space="preserve">         </w:t>
    </w:r>
    <w:r w:rsidRPr="009D7369">
      <w:rPr>
        <w:rFonts w:ascii="Calibri" w:hAnsi="Calibri" w:cs="Times New Roman"/>
        <w:b w:val="0"/>
        <w:bCs w:val="0"/>
        <w:i w:val="0"/>
        <w:iCs w:val="0"/>
        <w:sz w:val="22"/>
        <w:szCs w:val="22"/>
        <w:lang w:val="af-ZA"/>
      </w:rPr>
      <w:t>Pertemuan  ke</w:t>
    </w:r>
    <w:r w:rsidRPr="009D7369">
      <w:rPr>
        <w:rFonts w:ascii="Calibri" w:hAnsi="Calibri" w:cs="Times New Roman"/>
        <w:b w:val="0"/>
        <w:bCs w:val="0"/>
        <w:i w:val="0"/>
        <w:iCs w:val="0"/>
        <w:sz w:val="22"/>
        <w:szCs w:val="22"/>
        <w:lang w:val="af-ZA"/>
      </w:rPr>
      <w:tab/>
      <w:t xml:space="preserve">: </w:t>
    </w:r>
    <w:r w:rsidR="00292095">
      <w:rPr>
        <w:rFonts w:ascii="Calibri" w:hAnsi="Calibri" w:cs="Times New Roman"/>
        <w:b w:val="0"/>
        <w:bCs w:val="0"/>
        <w:i w:val="0"/>
        <w:iCs w:val="0"/>
        <w:sz w:val="22"/>
        <w:szCs w:val="22"/>
        <w:lang w:val="af-ZA"/>
      </w:rPr>
      <w:t>1</w:t>
    </w:r>
    <w:r w:rsidR="00CD1E0A">
      <w:rPr>
        <w:rFonts w:ascii="Calibri" w:hAnsi="Calibri" w:cs="Times New Roman"/>
        <w:b w:val="0"/>
        <w:bCs w:val="0"/>
        <w:i w:val="0"/>
        <w:iCs w:val="0"/>
        <w:sz w:val="22"/>
        <w:szCs w:val="22"/>
        <w:lang w:val="af-ZA"/>
      </w:rPr>
      <w:t>4</w:t>
    </w:r>
  </w:p>
  <w:p w:rsidR="00CD477E" w:rsidRPr="009D7369" w:rsidRDefault="00CD477E" w:rsidP="000774C1">
    <w:pPr>
      <w:pBdr>
        <w:top w:val="single" w:sz="4" w:space="3" w:color="auto"/>
        <w:left w:val="single" w:sz="4" w:space="4" w:color="auto"/>
        <w:bottom w:val="single" w:sz="4" w:space="1" w:color="auto"/>
        <w:right w:val="single" w:sz="4" w:space="9" w:color="auto"/>
      </w:pBdr>
      <w:tabs>
        <w:tab w:val="left" w:pos="2410"/>
        <w:tab w:val="left" w:pos="4678"/>
      </w:tabs>
      <w:spacing w:line="276" w:lineRule="auto"/>
      <w:jc w:val="both"/>
      <w:rPr>
        <w:rFonts w:ascii="Calibri" w:hAnsi="Calibri"/>
        <w:sz w:val="22"/>
        <w:szCs w:val="22"/>
        <w:lang w:val="id-ID"/>
      </w:rPr>
    </w:pPr>
    <w:r w:rsidRPr="009D7369">
      <w:rPr>
        <w:rFonts w:ascii="Calibri" w:hAnsi="Calibri"/>
        <w:sz w:val="22"/>
        <w:szCs w:val="22"/>
        <w:lang w:val="af-ZA"/>
      </w:rPr>
      <w:t>Jurusan / Program Studi</w:t>
    </w:r>
    <w:r w:rsidRPr="009D7369">
      <w:rPr>
        <w:rFonts w:ascii="Calibri" w:hAnsi="Calibri"/>
        <w:sz w:val="22"/>
        <w:szCs w:val="22"/>
        <w:lang w:val="af-ZA"/>
      </w:rPr>
      <w:tab/>
      <w:t>: Teknik Industri</w:t>
    </w:r>
    <w:r w:rsidRPr="009D7369">
      <w:rPr>
        <w:rFonts w:ascii="Calibri" w:hAnsi="Calibri"/>
        <w:sz w:val="22"/>
        <w:szCs w:val="22"/>
        <w:lang w:val="af-ZA"/>
      </w:rPr>
      <w:tab/>
    </w:r>
    <w:r w:rsidRPr="009D7369">
      <w:rPr>
        <w:rFonts w:ascii="Calibri" w:hAnsi="Calibri"/>
        <w:sz w:val="22"/>
        <w:szCs w:val="22"/>
        <w:lang w:val="af-ZA"/>
      </w:rPr>
      <w:tab/>
      <w:t xml:space="preserve">    </w:t>
    </w:r>
    <w:r>
      <w:rPr>
        <w:rFonts w:ascii="Calibri" w:hAnsi="Calibri"/>
        <w:sz w:val="22"/>
        <w:szCs w:val="22"/>
        <w:lang w:val="af-ZA"/>
      </w:rPr>
      <w:t xml:space="preserve">        </w:t>
    </w:r>
    <w:r w:rsidRPr="009D7369">
      <w:rPr>
        <w:rFonts w:ascii="Calibri" w:hAnsi="Calibri"/>
        <w:sz w:val="22"/>
        <w:szCs w:val="22"/>
        <w:lang w:val="af-ZA"/>
      </w:rPr>
      <w:t xml:space="preserve">  Modul ke</w:t>
    </w:r>
    <w:r w:rsidRPr="009D7369">
      <w:rPr>
        <w:rFonts w:ascii="Calibri" w:hAnsi="Calibri"/>
        <w:sz w:val="22"/>
        <w:szCs w:val="22"/>
        <w:lang w:val="af-ZA"/>
      </w:rPr>
      <w:tab/>
      <w:t xml:space="preserve">:  </w:t>
    </w:r>
    <w:r w:rsidR="005A5E5E">
      <w:rPr>
        <w:rFonts w:ascii="Calibri" w:hAnsi="Calibri"/>
        <w:sz w:val="22"/>
        <w:szCs w:val="22"/>
        <w:lang w:val="af-ZA"/>
      </w:rPr>
      <w:t>10</w:t>
    </w:r>
  </w:p>
  <w:p w:rsidR="00CD477E" w:rsidRPr="009D7369" w:rsidRDefault="00CD477E" w:rsidP="000774C1">
    <w:pPr>
      <w:pBdr>
        <w:top w:val="single" w:sz="4" w:space="3" w:color="auto"/>
        <w:left w:val="single" w:sz="4" w:space="4" w:color="auto"/>
        <w:bottom w:val="single" w:sz="4" w:space="1" w:color="auto"/>
        <w:right w:val="single" w:sz="4" w:space="9" w:color="auto"/>
      </w:pBdr>
      <w:tabs>
        <w:tab w:val="left" w:pos="2410"/>
        <w:tab w:val="left" w:pos="4678"/>
      </w:tabs>
      <w:spacing w:line="276" w:lineRule="auto"/>
      <w:jc w:val="both"/>
      <w:rPr>
        <w:rFonts w:ascii="Calibri" w:hAnsi="Calibri"/>
        <w:sz w:val="22"/>
        <w:szCs w:val="22"/>
      </w:rPr>
    </w:pPr>
    <w:r w:rsidRPr="009D7369">
      <w:rPr>
        <w:rFonts w:ascii="Calibri" w:hAnsi="Calibri"/>
        <w:sz w:val="22"/>
        <w:szCs w:val="22"/>
        <w:lang w:val="af-ZA"/>
      </w:rPr>
      <w:t>Kode Mata Praktikum</w:t>
    </w:r>
    <w:r w:rsidRPr="009D7369">
      <w:rPr>
        <w:rFonts w:ascii="Calibri" w:hAnsi="Calibri"/>
        <w:sz w:val="22"/>
        <w:szCs w:val="22"/>
        <w:lang w:val="id-ID"/>
      </w:rPr>
      <w:tab/>
    </w:r>
    <w:r w:rsidRPr="009D7369">
      <w:rPr>
        <w:rFonts w:ascii="Calibri" w:hAnsi="Calibri"/>
        <w:sz w:val="22"/>
        <w:szCs w:val="22"/>
        <w:lang w:val="af-ZA"/>
      </w:rPr>
      <w:t>: PTLF</w:t>
    </w:r>
    <w:r w:rsidRPr="009D7369">
      <w:rPr>
        <w:rFonts w:ascii="Calibri" w:hAnsi="Calibri"/>
        <w:sz w:val="22"/>
        <w:szCs w:val="22"/>
        <w:lang w:val="af-ZA"/>
      </w:rPr>
      <w:tab/>
    </w:r>
    <w:r w:rsidRPr="009D7369">
      <w:rPr>
        <w:rFonts w:ascii="Calibri" w:hAnsi="Calibri"/>
        <w:sz w:val="22"/>
        <w:szCs w:val="22"/>
        <w:lang w:val="af-ZA"/>
      </w:rPr>
      <w:tab/>
      <w:t xml:space="preserve">   </w:t>
    </w:r>
    <w:r>
      <w:rPr>
        <w:rFonts w:ascii="Calibri" w:hAnsi="Calibri"/>
        <w:sz w:val="22"/>
        <w:szCs w:val="22"/>
        <w:lang w:val="af-ZA"/>
      </w:rPr>
      <w:t xml:space="preserve">        </w:t>
    </w:r>
    <w:r w:rsidRPr="009D7369">
      <w:rPr>
        <w:rFonts w:ascii="Calibri" w:hAnsi="Calibri"/>
        <w:sz w:val="22"/>
        <w:szCs w:val="22"/>
        <w:lang w:val="af-ZA"/>
      </w:rPr>
      <w:t xml:space="preserve">   Jumlah Halaman:  </w:t>
    </w:r>
    <w:r w:rsidR="00CD1E0A">
      <w:rPr>
        <w:rFonts w:ascii="Calibri" w:hAnsi="Calibri"/>
        <w:sz w:val="22"/>
        <w:szCs w:val="22"/>
        <w:lang w:val="af-ZA"/>
      </w:rPr>
      <w:t>7</w:t>
    </w:r>
  </w:p>
  <w:p w:rsidR="00CD477E" w:rsidRPr="009D7369" w:rsidRDefault="00CD477E" w:rsidP="000774C1">
    <w:pPr>
      <w:pBdr>
        <w:top w:val="single" w:sz="4" w:space="3" w:color="auto"/>
        <w:left w:val="single" w:sz="4" w:space="4" w:color="auto"/>
        <w:bottom w:val="single" w:sz="4" w:space="1" w:color="auto"/>
        <w:right w:val="single" w:sz="4" w:space="9" w:color="auto"/>
      </w:pBdr>
      <w:tabs>
        <w:tab w:val="left" w:pos="2410"/>
        <w:tab w:val="left" w:pos="4678"/>
        <w:tab w:val="left" w:pos="5387"/>
      </w:tabs>
      <w:spacing w:line="276" w:lineRule="auto"/>
      <w:jc w:val="both"/>
      <w:rPr>
        <w:rFonts w:ascii="Calibri" w:hAnsi="Calibri"/>
        <w:sz w:val="22"/>
        <w:szCs w:val="22"/>
        <w:lang w:val="id-ID"/>
      </w:rPr>
    </w:pPr>
    <w:r w:rsidRPr="009D7369">
      <w:rPr>
        <w:rFonts w:ascii="Calibri" w:hAnsi="Calibri"/>
        <w:sz w:val="22"/>
        <w:szCs w:val="22"/>
        <w:lang w:val="af-ZA"/>
      </w:rPr>
      <w:t>Nama Mata Praktikum</w:t>
    </w:r>
    <w:r w:rsidRPr="009D7369">
      <w:rPr>
        <w:rFonts w:ascii="Calibri" w:hAnsi="Calibri"/>
        <w:sz w:val="22"/>
        <w:szCs w:val="22"/>
        <w:lang w:val="id-ID"/>
      </w:rPr>
      <w:t>`</w:t>
    </w:r>
    <w:r w:rsidRPr="009D7369">
      <w:rPr>
        <w:rFonts w:ascii="Calibri" w:hAnsi="Calibri"/>
        <w:sz w:val="22"/>
        <w:szCs w:val="22"/>
        <w:lang w:val="id-ID"/>
      </w:rPr>
      <w:tab/>
    </w:r>
    <w:r w:rsidRPr="009D7369">
      <w:rPr>
        <w:rFonts w:ascii="Calibri" w:hAnsi="Calibri"/>
        <w:sz w:val="22"/>
        <w:szCs w:val="22"/>
        <w:lang w:val="af-ZA"/>
      </w:rPr>
      <w:t>:</w:t>
    </w:r>
    <w:r w:rsidRPr="009D7369">
      <w:rPr>
        <w:rFonts w:ascii="Calibri" w:hAnsi="Calibri"/>
        <w:sz w:val="22"/>
        <w:szCs w:val="22"/>
        <w:lang w:val="id-ID"/>
      </w:rPr>
      <w:t xml:space="preserve"> </w:t>
    </w:r>
    <w:r w:rsidR="005A5E5E">
      <w:rPr>
        <w:rFonts w:ascii="Calibri" w:hAnsi="Calibri"/>
        <w:sz w:val="22"/>
        <w:szCs w:val="22"/>
      </w:rPr>
      <w:t xml:space="preserve">Analisis </w:t>
    </w:r>
    <w:r w:rsidR="00BE40AF">
      <w:rPr>
        <w:rFonts w:ascii="Calibri" w:hAnsi="Calibri"/>
        <w:sz w:val="22"/>
        <w:szCs w:val="22"/>
      </w:rPr>
      <w:t>Keuangan</w:t>
    </w:r>
    <w:r w:rsidR="00292095">
      <w:rPr>
        <w:rFonts w:ascii="Calibri" w:hAnsi="Calibri"/>
        <w:sz w:val="22"/>
        <w:szCs w:val="22"/>
      </w:rPr>
      <w:tab/>
    </w:r>
    <w:r>
      <w:rPr>
        <w:rFonts w:ascii="Calibri" w:hAnsi="Calibri"/>
        <w:sz w:val="22"/>
        <w:szCs w:val="22"/>
      </w:rPr>
      <w:t xml:space="preserve"> </w:t>
    </w:r>
    <w:r>
      <w:rPr>
        <w:rFonts w:ascii="Calibri" w:hAnsi="Calibri"/>
        <w:sz w:val="22"/>
        <w:szCs w:val="22"/>
      </w:rPr>
      <w:tab/>
    </w:r>
    <w:r w:rsidR="005A5E5E">
      <w:rPr>
        <w:rFonts w:ascii="Calibri" w:hAnsi="Calibri"/>
        <w:sz w:val="22"/>
        <w:szCs w:val="22"/>
      </w:rPr>
      <w:tab/>
    </w:r>
    <w:r w:rsidRPr="009D7369">
      <w:rPr>
        <w:rFonts w:ascii="Calibri" w:hAnsi="Calibri"/>
        <w:sz w:val="22"/>
        <w:szCs w:val="22"/>
        <w:lang w:val="af-ZA"/>
      </w:rPr>
      <w:t>Mulai Berlaku</w:t>
    </w:r>
    <w:r w:rsidRPr="009D7369">
      <w:rPr>
        <w:rFonts w:ascii="Calibri" w:hAnsi="Calibri"/>
        <w:sz w:val="22"/>
        <w:szCs w:val="22"/>
        <w:lang w:val="af-ZA"/>
      </w:rPr>
      <w:tab/>
      <w:t>:</w:t>
    </w:r>
    <w:r w:rsidR="00CD1E0A">
      <w:rPr>
        <w:rFonts w:ascii="Calibri" w:hAnsi="Calibri"/>
        <w:sz w:val="22"/>
        <w:szCs w:val="22"/>
        <w:lang w:val="af-ZA"/>
      </w:rPr>
      <w:t xml:space="preserve"> 2012</w:t>
    </w:r>
  </w:p>
  <w:p w:rsidR="00CD477E" w:rsidRPr="009D7369" w:rsidRDefault="00CD477E" w:rsidP="000774C1">
    <w:pPr>
      <w:pStyle w:val="Header"/>
      <w:rPr>
        <w:rFonts w:ascii="Calibri" w:hAnsi="Calibri"/>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6027F"/>
    <w:multiLevelType w:val="hybridMultilevel"/>
    <w:tmpl w:val="0396FC9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C4AA8"/>
    <w:multiLevelType w:val="hybridMultilevel"/>
    <w:tmpl w:val="E1DAF7F8"/>
    <w:lvl w:ilvl="0" w:tplc="8FF6541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A73A1"/>
    <w:multiLevelType w:val="singleLevel"/>
    <w:tmpl w:val="818680D4"/>
    <w:lvl w:ilvl="0">
      <w:start w:val="1"/>
      <w:numFmt w:val="lowerLetter"/>
      <w:lvlText w:val="%1."/>
      <w:lvlJc w:val="left"/>
      <w:pPr>
        <w:tabs>
          <w:tab w:val="num" w:pos="900"/>
        </w:tabs>
        <w:ind w:left="900" w:hanging="360"/>
      </w:pPr>
      <w:rPr>
        <w:rFonts w:hint="default"/>
      </w:rPr>
    </w:lvl>
  </w:abstractNum>
  <w:abstractNum w:abstractNumId="3">
    <w:nsid w:val="0E422C7A"/>
    <w:multiLevelType w:val="multilevel"/>
    <w:tmpl w:val="EB826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AB1EB4"/>
    <w:multiLevelType w:val="hybridMultilevel"/>
    <w:tmpl w:val="496292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8A0F14"/>
    <w:multiLevelType w:val="hybridMultilevel"/>
    <w:tmpl w:val="2BD60EB4"/>
    <w:lvl w:ilvl="0" w:tplc="CD0283FE">
      <w:start w:val="1"/>
      <w:numFmt w:val="lowerLetter"/>
      <w:lvlText w:val="%1."/>
      <w:lvlJc w:val="left"/>
      <w:pPr>
        <w:ind w:left="720" w:hanging="360"/>
      </w:pPr>
      <w:rPr>
        <w:rFonts w:hint="default"/>
        <w:i w:val="0"/>
        <w:color w:val="auto"/>
      </w:rPr>
    </w:lvl>
    <w:lvl w:ilvl="1" w:tplc="7F988256">
      <w:numFmt w:val="bullet"/>
      <w:lvlText w:val=""/>
      <w:lvlJc w:val="left"/>
      <w:pPr>
        <w:ind w:left="1440" w:hanging="360"/>
      </w:pPr>
      <w:rPr>
        <w:rFonts w:ascii="Wingdings" w:eastAsia="Times New Roman" w:hAnsi="Wingdings"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7D6F06"/>
    <w:multiLevelType w:val="hybridMultilevel"/>
    <w:tmpl w:val="15801AA8"/>
    <w:lvl w:ilvl="0" w:tplc="1F988AD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14942EAC"/>
    <w:multiLevelType w:val="hybridMultilevel"/>
    <w:tmpl w:val="2834AA24"/>
    <w:lvl w:ilvl="0" w:tplc="BFACDC2C">
      <w:start w:val="1"/>
      <w:numFmt w:val="lowerLetter"/>
      <w:lvlText w:val="%1."/>
      <w:lvlJc w:val="left"/>
      <w:pPr>
        <w:ind w:left="720" w:hanging="360"/>
      </w:pPr>
      <w:rPr>
        <w:rFonts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C2D16"/>
    <w:multiLevelType w:val="hybridMultilevel"/>
    <w:tmpl w:val="226E2CBA"/>
    <w:lvl w:ilvl="0" w:tplc="6B609B26">
      <w:start w:val="1"/>
      <w:numFmt w:val="lowerLetter"/>
      <w:lvlText w:val="%1."/>
      <w:lvlJc w:val="left"/>
      <w:pPr>
        <w:ind w:left="1146" w:hanging="360"/>
      </w:pPr>
      <w:rPr>
        <w:b w:val="0"/>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73A5371"/>
    <w:multiLevelType w:val="hybridMultilevel"/>
    <w:tmpl w:val="72D2735E"/>
    <w:lvl w:ilvl="0" w:tplc="5B146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E62470"/>
    <w:multiLevelType w:val="hybridMultilevel"/>
    <w:tmpl w:val="2A00D11E"/>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C837E1"/>
    <w:multiLevelType w:val="hybridMultilevel"/>
    <w:tmpl w:val="EF0E88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EB0DD3"/>
    <w:multiLevelType w:val="hybridMultilevel"/>
    <w:tmpl w:val="12DCE6AC"/>
    <w:lvl w:ilvl="0" w:tplc="0421000F">
      <w:start w:val="1"/>
      <w:numFmt w:val="decimal"/>
      <w:lvlText w:val="%1."/>
      <w:lvlJc w:val="left"/>
      <w:pPr>
        <w:ind w:left="1620" w:hanging="360"/>
      </w:p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3">
    <w:nsid w:val="2B022F6F"/>
    <w:multiLevelType w:val="hybridMultilevel"/>
    <w:tmpl w:val="C4A208E6"/>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336601"/>
    <w:multiLevelType w:val="hybridMultilevel"/>
    <w:tmpl w:val="6B52899C"/>
    <w:lvl w:ilvl="0" w:tplc="872C3A7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BC5FA2"/>
    <w:multiLevelType w:val="hybridMultilevel"/>
    <w:tmpl w:val="48AC57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443851"/>
    <w:multiLevelType w:val="hybridMultilevel"/>
    <w:tmpl w:val="7124E4AC"/>
    <w:lvl w:ilvl="0" w:tplc="04090019">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677099"/>
    <w:multiLevelType w:val="hybridMultilevel"/>
    <w:tmpl w:val="E58E2FEC"/>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6276CC"/>
    <w:multiLevelType w:val="hybridMultilevel"/>
    <w:tmpl w:val="7EA02CE4"/>
    <w:lvl w:ilvl="0" w:tplc="9618C2C6">
      <w:start w:val="1"/>
      <w:numFmt w:val="bullet"/>
      <w:lvlText w:val="•"/>
      <w:lvlJc w:val="left"/>
      <w:pPr>
        <w:tabs>
          <w:tab w:val="num" w:pos="720"/>
        </w:tabs>
        <w:ind w:left="720" w:hanging="360"/>
      </w:pPr>
      <w:rPr>
        <w:rFonts w:ascii="Arial" w:hAnsi="Arial" w:hint="default"/>
      </w:rPr>
    </w:lvl>
    <w:lvl w:ilvl="1" w:tplc="CD4EE4B6" w:tentative="1">
      <w:start w:val="1"/>
      <w:numFmt w:val="bullet"/>
      <w:lvlText w:val="•"/>
      <w:lvlJc w:val="left"/>
      <w:pPr>
        <w:tabs>
          <w:tab w:val="num" w:pos="1440"/>
        </w:tabs>
        <w:ind w:left="1440" w:hanging="360"/>
      </w:pPr>
      <w:rPr>
        <w:rFonts w:ascii="Arial" w:hAnsi="Arial" w:hint="default"/>
      </w:rPr>
    </w:lvl>
    <w:lvl w:ilvl="2" w:tplc="D90C39B6" w:tentative="1">
      <w:start w:val="1"/>
      <w:numFmt w:val="bullet"/>
      <w:lvlText w:val="•"/>
      <w:lvlJc w:val="left"/>
      <w:pPr>
        <w:tabs>
          <w:tab w:val="num" w:pos="2160"/>
        </w:tabs>
        <w:ind w:left="2160" w:hanging="360"/>
      </w:pPr>
      <w:rPr>
        <w:rFonts w:ascii="Arial" w:hAnsi="Arial" w:hint="default"/>
      </w:rPr>
    </w:lvl>
    <w:lvl w:ilvl="3" w:tplc="5374F6EC" w:tentative="1">
      <w:start w:val="1"/>
      <w:numFmt w:val="bullet"/>
      <w:lvlText w:val="•"/>
      <w:lvlJc w:val="left"/>
      <w:pPr>
        <w:tabs>
          <w:tab w:val="num" w:pos="2880"/>
        </w:tabs>
        <w:ind w:left="2880" w:hanging="360"/>
      </w:pPr>
      <w:rPr>
        <w:rFonts w:ascii="Arial" w:hAnsi="Arial" w:hint="default"/>
      </w:rPr>
    </w:lvl>
    <w:lvl w:ilvl="4" w:tplc="68A6232E" w:tentative="1">
      <w:start w:val="1"/>
      <w:numFmt w:val="bullet"/>
      <w:lvlText w:val="•"/>
      <w:lvlJc w:val="left"/>
      <w:pPr>
        <w:tabs>
          <w:tab w:val="num" w:pos="3600"/>
        </w:tabs>
        <w:ind w:left="3600" w:hanging="360"/>
      </w:pPr>
      <w:rPr>
        <w:rFonts w:ascii="Arial" w:hAnsi="Arial" w:hint="default"/>
      </w:rPr>
    </w:lvl>
    <w:lvl w:ilvl="5" w:tplc="EEE6AB92" w:tentative="1">
      <w:start w:val="1"/>
      <w:numFmt w:val="bullet"/>
      <w:lvlText w:val="•"/>
      <w:lvlJc w:val="left"/>
      <w:pPr>
        <w:tabs>
          <w:tab w:val="num" w:pos="4320"/>
        </w:tabs>
        <w:ind w:left="4320" w:hanging="360"/>
      </w:pPr>
      <w:rPr>
        <w:rFonts w:ascii="Arial" w:hAnsi="Arial" w:hint="default"/>
      </w:rPr>
    </w:lvl>
    <w:lvl w:ilvl="6" w:tplc="86AC03A8" w:tentative="1">
      <w:start w:val="1"/>
      <w:numFmt w:val="bullet"/>
      <w:lvlText w:val="•"/>
      <w:lvlJc w:val="left"/>
      <w:pPr>
        <w:tabs>
          <w:tab w:val="num" w:pos="5040"/>
        </w:tabs>
        <w:ind w:left="5040" w:hanging="360"/>
      </w:pPr>
      <w:rPr>
        <w:rFonts w:ascii="Arial" w:hAnsi="Arial" w:hint="default"/>
      </w:rPr>
    </w:lvl>
    <w:lvl w:ilvl="7" w:tplc="7DEC4FB0" w:tentative="1">
      <w:start w:val="1"/>
      <w:numFmt w:val="bullet"/>
      <w:lvlText w:val="•"/>
      <w:lvlJc w:val="left"/>
      <w:pPr>
        <w:tabs>
          <w:tab w:val="num" w:pos="5760"/>
        </w:tabs>
        <w:ind w:left="5760" w:hanging="360"/>
      </w:pPr>
      <w:rPr>
        <w:rFonts w:ascii="Arial" w:hAnsi="Arial" w:hint="default"/>
      </w:rPr>
    </w:lvl>
    <w:lvl w:ilvl="8" w:tplc="670E17F2" w:tentative="1">
      <w:start w:val="1"/>
      <w:numFmt w:val="bullet"/>
      <w:lvlText w:val="•"/>
      <w:lvlJc w:val="left"/>
      <w:pPr>
        <w:tabs>
          <w:tab w:val="num" w:pos="6480"/>
        </w:tabs>
        <w:ind w:left="6480" w:hanging="360"/>
      </w:pPr>
      <w:rPr>
        <w:rFonts w:ascii="Arial" w:hAnsi="Arial" w:hint="default"/>
      </w:rPr>
    </w:lvl>
  </w:abstractNum>
  <w:abstractNum w:abstractNumId="19">
    <w:nsid w:val="56012215"/>
    <w:multiLevelType w:val="hybridMultilevel"/>
    <w:tmpl w:val="02362958"/>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536A2D"/>
    <w:multiLevelType w:val="hybridMultilevel"/>
    <w:tmpl w:val="3A984A82"/>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C3BD0"/>
    <w:multiLevelType w:val="hybridMultilevel"/>
    <w:tmpl w:val="638A39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8755865"/>
    <w:multiLevelType w:val="hybridMultilevel"/>
    <w:tmpl w:val="E4C4F9B6"/>
    <w:lvl w:ilvl="0" w:tplc="1F988AD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D6D5E15"/>
    <w:multiLevelType w:val="hybridMultilevel"/>
    <w:tmpl w:val="98D0D5FE"/>
    <w:lvl w:ilvl="0" w:tplc="1F988A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2D7A74"/>
    <w:multiLevelType w:val="hybridMultilevel"/>
    <w:tmpl w:val="27286EEC"/>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1B4368"/>
    <w:multiLevelType w:val="hybridMultilevel"/>
    <w:tmpl w:val="C4A208E6"/>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7D5D80"/>
    <w:multiLevelType w:val="hybridMultilevel"/>
    <w:tmpl w:val="9412046E"/>
    <w:lvl w:ilvl="0" w:tplc="1F988AD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30746AE"/>
    <w:multiLevelType w:val="hybridMultilevel"/>
    <w:tmpl w:val="BB482A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1B888154">
      <w:start w:val="1"/>
      <w:numFmt w:val="lowerLetter"/>
      <w:lvlText w:val="%4."/>
      <w:lvlJc w:val="left"/>
      <w:pPr>
        <w:ind w:left="3600" w:hanging="360"/>
      </w:pPr>
      <w:rPr>
        <w:b w:val="0"/>
        <w:i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A7F4C53"/>
    <w:multiLevelType w:val="hybridMultilevel"/>
    <w:tmpl w:val="8ED884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25C05"/>
    <w:multiLevelType w:val="hybridMultilevel"/>
    <w:tmpl w:val="10FCD62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087558"/>
    <w:multiLevelType w:val="hybridMultilevel"/>
    <w:tmpl w:val="7C3EB792"/>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780219"/>
    <w:multiLevelType w:val="hybridMultilevel"/>
    <w:tmpl w:val="496292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5C31C41"/>
    <w:multiLevelType w:val="hybridMultilevel"/>
    <w:tmpl w:val="18F85AD2"/>
    <w:lvl w:ilvl="0" w:tplc="0409000F">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6804DB6"/>
    <w:multiLevelType w:val="hybridMultilevel"/>
    <w:tmpl w:val="E58E2FEC"/>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CF0A53"/>
    <w:multiLevelType w:val="hybridMultilevel"/>
    <w:tmpl w:val="66F8D698"/>
    <w:lvl w:ilvl="0" w:tplc="04090019">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230B15"/>
    <w:multiLevelType w:val="hybridMultilevel"/>
    <w:tmpl w:val="9946771A"/>
    <w:lvl w:ilvl="0" w:tplc="809A0DD8">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A81D75"/>
    <w:multiLevelType w:val="hybridMultilevel"/>
    <w:tmpl w:val="F6D880FE"/>
    <w:lvl w:ilvl="0" w:tplc="2252E56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7"/>
  </w:num>
  <w:num w:numId="3">
    <w:abstractNumId w:val="5"/>
  </w:num>
  <w:num w:numId="4">
    <w:abstractNumId w:val="10"/>
  </w:num>
  <w:num w:numId="5">
    <w:abstractNumId w:val="7"/>
  </w:num>
  <w:num w:numId="6">
    <w:abstractNumId w:val="36"/>
  </w:num>
  <w:num w:numId="7">
    <w:abstractNumId w:val="1"/>
  </w:num>
  <w:num w:numId="8">
    <w:abstractNumId w:val="0"/>
  </w:num>
  <w:num w:numId="9">
    <w:abstractNumId w:val="11"/>
  </w:num>
  <w:num w:numId="10">
    <w:abstractNumId w:val="2"/>
  </w:num>
  <w:num w:numId="11">
    <w:abstractNumId w:val="22"/>
  </w:num>
  <w:num w:numId="12">
    <w:abstractNumId w:val="23"/>
  </w:num>
  <w:num w:numId="13">
    <w:abstractNumId w:val="29"/>
  </w:num>
  <w:num w:numId="14">
    <w:abstractNumId w:val="9"/>
  </w:num>
  <w:num w:numId="15">
    <w:abstractNumId w:val="34"/>
  </w:num>
  <w:num w:numId="16">
    <w:abstractNumId w:val="13"/>
  </w:num>
  <w:num w:numId="17">
    <w:abstractNumId w:val="14"/>
  </w:num>
  <w:num w:numId="18">
    <w:abstractNumId w:val="4"/>
  </w:num>
  <w:num w:numId="19">
    <w:abstractNumId w:val="28"/>
  </w:num>
  <w:num w:numId="20">
    <w:abstractNumId w:val="31"/>
  </w:num>
  <w:num w:numId="21">
    <w:abstractNumId w:val="8"/>
  </w:num>
  <w:num w:numId="22">
    <w:abstractNumId w:val="35"/>
  </w:num>
  <w:num w:numId="23">
    <w:abstractNumId w:val="16"/>
  </w:num>
  <w:num w:numId="24">
    <w:abstractNumId w:val="18"/>
  </w:num>
  <w:num w:numId="25">
    <w:abstractNumId w:val="32"/>
  </w:num>
  <w:num w:numId="26">
    <w:abstractNumId w:val="21"/>
  </w:num>
  <w:num w:numId="27">
    <w:abstractNumId w:val="25"/>
  </w:num>
  <w:num w:numId="28">
    <w:abstractNumId w:val="6"/>
  </w:num>
  <w:num w:numId="29">
    <w:abstractNumId w:val="20"/>
  </w:num>
  <w:num w:numId="30">
    <w:abstractNumId w:val="19"/>
  </w:num>
  <w:num w:numId="31">
    <w:abstractNumId w:val="30"/>
  </w:num>
  <w:num w:numId="32">
    <w:abstractNumId w:val="3"/>
  </w:num>
  <w:num w:numId="33">
    <w:abstractNumId w:val="24"/>
  </w:num>
  <w:num w:numId="34">
    <w:abstractNumId w:val="17"/>
  </w:num>
  <w:num w:numId="35">
    <w:abstractNumId w:val="26"/>
  </w:num>
  <w:num w:numId="36">
    <w:abstractNumId w:val="33"/>
  </w:num>
  <w:num w:numId="37">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28674"/>
    <o:shapelayout v:ext="edit">
      <o:idmap v:ext="edit" data="2"/>
      <o:rules v:ext="edit">
        <o:r id="V:Rule2" type="connector" idref="#_x0000_s2078"/>
      </o:rules>
    </o:shapelayout>
  </w:hdrShapeDefaults>
  <w:footnotePr>
    <w:footnote w:id="0"/>
    <w:footnote w:id="1"/>
  </w:footnotePr>
  <w:endnotePr>
    <w:endnote w:id="0"/>
    <w:endnote w:id="1"/>
  </w:endnotePr>
  <w:compat/>
  <w:rsids>
    <w:rsidRoot w:val="00583D4E"/>
    <w:rsid w:val="00011B43"/>
    <w:rsid w:val="00013463"/>
    <w:rsid w:val="000208B8"/>
    <w:rsid w:val="000429A7"/>
    <w:rsid w:val="00044292"/>
    <w:rsid w:val="000529B2"/>
    <w:rsid w:val="0005335A"/>
    <w:rsid w:val="0007022E"/>
    <w:rsid w:val="00073F1E"/>
    <w:rsid w:val="000774C1"/>
    <w:rsid w:val="00086B0E"/>
    <w:rsid w:val="000913BC"/>
    <w:rsid w:val="00097B51"/>
    <w:rsid w:val="000A0CF5"/>
    <w:rsid w:val="000C5018"/>
    <w:rsid w:val="000D4918"/>
    <w:rsid w:val="0011665E"/>
    <w:rsid w:val="00125209"/>
    <w:rsid w:val="00132812"/>
    <w:rsid w:val="00136E49"/>
    <w:rsid w:val="00167963"/>
    <w:rsid w:val="00171938"/>
    <w:rsid w:val="00174BEB"/>
    <w:rsid w:val="00187F31"/>
    <w:rsid w:val="001900B8"/>
    <w:rsid w:val="001959D6"/>
    <w:rsid w:val="00195D45"/>
    <w:rsid w:val="001B195D"/>
    <w:rsid w:val="001B3CA4"/>
    <w:rsid w:val="001C6B1A"/>
    <w:rsid w:val="001D2411"/>
    <w:rsid w:val="001D57DC"/>
    <w:rsid w:val="001F61B1"/>
    <w:rsid w:val="001F6E36"/>
    <w:rsid w:val="002040FC"/>
    <w:rsid w:val="00206BF9"/>
    <w:rsid w:val="00210F4E"/>
    <w:rsid w:val="0021189A"/>
    <w:rsid w:val="0021192E"/>
    <w:rsid w:val="00214DA8"/>
    <w:rsid w:val="00220CE9"/>
    <w:rsid w:val="0022705A"/>
    <w:rsid w:val="00243C24"/>
    <w:rsid w:val="00252F50"/>
    <w:rsid w:val="002570D1"/>
    <w:rsid w:val="00262A6F"/>
    <w:rsid w:val="0028266E"/>
    <w:rsid w:val="00292095"/>
    <w:rsid w:val="002A317C"/>
    <w:rsid w:val="002A3326"/>
    <w:rsid w:val="002A5AF3"/>
    <w:rsid w:val="002B3328"/>
    <w:rsid w:val="002C69E0"/>
    <w:rsid w:val="002D793E"/>
    <w:rsid w:val="002E3F39"/>
    <w:rsid w:val="002F32F8"/>
    <w:rsid w:val="002F59E8"/>
    <w:rsid w:val="002F6221"/>
    <w:rsid w:val="0030736E"/>
    <w:rsid w:val="00310724"/>
    <w:rsid w:val="003111D6"/>
    <w:rsid w:val="00311B43"/>
    <w:rsid w:val="0031716A"/>
    <w:rsid w:val="003343CC"/>
    <w:rsid w:val="0033499E"/>
    <w:rsid w:val="003401B2"/>
    <w:rsid w:val="00344BF6"/>
    <w:rsid w:val="00351DAE"/>
    <w:rsid w:val="0035465E"/>
    <w:rsid w:val="00375917"/>
    <w:rsid w:val="0038074E"/>
    <w:rsid w:val="003932EA"/>
    <w:rsid w:val="003977C1"/>
    <w:rsid w:val="00397A36"/>
    <w:rsid w:val="003A4708"/>
    <w:rsid w:val="003B144B"/>
    <w:rsid w:val="003C1C5C"/>
    <w:rsid w:val="003D0BC4"/>
    <w:rsid w:val="003E197F"/>
    <w:rsid w:val="003E40A6"/>
    <w:rsid w:val="003F1879"/>
    <w:rsid w:val="00411EED"/>
    <w:rsid w:val="0043217C"/>
    <w:rsid w:val="00432D3B"/>
    <w:rsid w:val="004334DD"/>
    <w:rsid w:val="00434A13"/>
    <w:rsid w:val="00440000"/>
    <w:rsid w:val="004431D3"/>
    <w:rsid w:val="0044761F"/>
    <w:rsid w:val="0045481D"/>
    <w:rsid w:val="00454946"/>
    <w:rsid w:val="0045504B"/>
    <w:rsid w:val="00455C72"/>
    <w:rsid w:val="004648B8"/>
    <w:rsid w:val="0046523D"/>
    <w:rsid w:val="004875D5"/>
    <w:rsid w:val="004A62AD"/>
    <w:rsid w:val="004C7287"/>
    <w:rsid w:val="004C7BA0"/>
    <w:rsid w:val="004E25E0"/>
    <w:rsid w:val="004E26AB"/>
    <w:rsid w:val="004F3C1E"/>
    <w:rsid w:val="00555DA2"/>
    <w:rsid w:val="00583D4E"/>
    <w:rsid w:val="005842C4"/>
    <w:rsid w:val="00596AB4"/>
    <w:rsid w:val="0059786F"/>
    <w:rsid w:val="00597AE8"/>
    <w:rsid w:val="005A5E5E"/>
    <w:rsid w:val="005B71C5"/>
    <w:rsid w:val="005C1B6F"/>
    <w:rsid w:val="005C1DBC"/>
    <w:rsid w:val="005C3FF4"/>
    <w:rsid w:val="005C6BD0"/>
    <w:rsid w:val="005C7C95"/>
    <w:rsid w:val="005D3B54"/>
    <w:rsid w:val="005D5BB7"/>
    <w:rsid w:val="005E2801"/>
    <w:rsid w:val="005E5BEB"/>
    <w:rsid w:val="005F1C3B"/>
    <w:rsid w:val="0060699A"/>
    <w:rsid w:val="00610372"/>
    <w:rsid w:val="00616396"/>
    <w:rsid w:val="006240FB"/>
    <w:rsid w:val="00625F40"/>
    <w:rsid w:val="00626520"/>
    <w:rsid w:val="00646470"/>
    <w:rsid w:val="00653C11"/>
    <w:rsid w:val="00661F30"/>
    <w:rsid w:val="00665FF4"/>
    <w:rsid w:val="00676283"/>
    <w:rsid w:val="00680A22"/>
    <w:rsid w:val="00684215"/>
    <w:rsid w:val="00684E96"/>
    <w:rsid w:val="006A590B"/>
    <w:rsid w:val="006C369B"/>
    <w:rsid w:val="006D1B67"/>
    <w:rsid w:val="006E3DF0"/>
    <w:rsid w:val="006F12B0"/>
    <w:rsid w:val="006F514A"/>
    <w:rsid w:val="007025CF"/>
    <w:rsid w:val="007038A4"/>
    <w:rsid w:val="00703C95"/>
    <w:rsid w:val="0071477D"/>
    <w:rsid w:val="00750A51"/>
    <w:rsid w:val="00763392"/>
    <w:rsid w:val="00764E46"/>
    <w:rsid w:val="0078353A"/>
    <w:rsid w:val="00784C22"/>
    <w:rsid w:val="00787B21"/>
    <w:rsid w:val="00794CD2"/>
    <w:rsid w:val="007A5399"/>
    <w:rsid w:val="007A6149"/>
    <w:rsid w:val="007C23F7"/>
    <w:rsid w:val="007C7570"/>
    <w:rsid w:val="007E1C5D"/>
    <w:rsid w:val="007F383F"/>
    <w:rsid w:val="008037C0"/>
    <w:rsid w:val="00810AC7"/>
    <w:rsid w:val="0081357D"/>
    <w:rsid w:val="00817315"/>
    <w:rsid w:val="00824FA9"/>
    <w:rsid w:val="0082595C"/>
    <w:rsid w:val="00826C8A"/>
    <w:rsid w:val="00833038"/>
    <w:rsid w:val="008669FB"/>
    <w:rsid w:val="00872F02"/>
    <w:rsid w:val="008733CF"/>
    <w:rsid w:val="008A5A07"/>
    <w:rsid w:val="008A7382"/>
    <w:rsid w:val="008C3515"/>
    <w:rsid w:val="008C35D0"/>
    <w:rsid w:val="008D2446"/>
    <w:rsid w:val="008E4CED"/>
    <w:rsid w:val="008E5EFA"/>
    <w:rsid w:val="008F65DB"/>
    <w:rsid w:val="0090458D"/>
    <w:rsid w:val="00913E3B"/>
    <w:rsid w:val="00931489"/>
    <w:rsid w:val="00955B51"/>
    <w:rsid w:val="00956A2F"/>
    <w:rsid w:val="00960658"/>
    <w:rsid w:val="00963F6F"/>
    <w:rsid w:val="0096401D"/>
    <w:rsid w:val="0096690F"/>
    <w:rsid w:val="00972D73"/>
    <w:rsid w:val="009904D3"/>
    <w:rsid w:val="0099540C"/>
    <w:rsid w:val="009A0505"/>
    <w:rsid w:val="009B447C"/>
    <w:rsid w:val="009C4C44"/>
    <w:rsid w:val="009D20F0"/>
    <w:rsid w:val="009D3FBF"/>
    <w:rsid w:val="009D7369"/>
    <w:rsid w:val="009E3761"/>
    <w:rsid w:val="009F0B9D"/>
    <w:rsid w:val="00A009C9"/>
    <w:rsid w:val="00A050A5"/>
    <w:rsid w:val="00A10BF2"/>
    <w:rsid w:val="00A25995"/>
    <w:rsid w:val="00A27663"/>
    <w:rsid w:val="00A31C97"/>
    <w:rsid w:val="00A75EA3"/>
    <w:rsid w:val="00AB4685"/>
    <w:rsid w:val="00AC3640"/>
    <w:rsid w:val="00AC482C"/>
    <w:rsid w:val="00AC786D"/>
    <w:rsid w:val="00AD0E4A"/>
    <w:rsid w:val="00AD5D4F"/>
    <w:rsid w:val="00AF2C00"/>
    <w:rsid w:val="00B06C50"/>
    <w:rsid w:val="00B11D2A"/>
    <w:rsid w:val="00B22ECA"/>
    <w:rsid w:val="00B31FD6"/>
    <w:rsid w:val="00B328EC"/>
    <w:rsid w:val="00B509A1"/>
    <w:rsid w:val="00B5435F"/>
    <w:rsid w:val="00B547EB"/>
    <w:rsid w:val="00B60899"/>
    <w:rsid w:val="00B62493"/>
    <w:rsid w:val="00B65335"/>
    <w:rsid w:val="00B73F9B"/>
    <w:rsid w:val="00B80089"/>
    <w:rsid w:val="00B812B2"/>
    <w:rsid w:val="00B86AD1"/>
    <w:rsid w:val="00BA24D6"/>
    <w:rsid w:val="00BB3828"/>
    <w:rsid w:val="00BD5C7F"/>
    <w:rsid w:val="00BE17C5"/>
    <w:rsid w:val="00BE40AF"/>
    <w:rsid w:val="00BE51E3"/>
    <w:rsid w:val="00BF4F89"/>
    <w:rsid w:val="00C03B2E"/>
    <w:rsid w:val="00C3384A"/>
    <w:rsid w:val="00C3601B"/>
    <w:rsid w:val="00C40BB6"/>
    <w:rsid w:val="00C417C3"/>
    <w:rsid w:val="00C520C1"/>
    <w:rsid w:val="00C55560"/>
    <w:rsid w:val="00C5607A"/>
    <w:rsid w:val="00C618D7"/>
    <w:rsid w:val="00C6260C"/>
    <w:rsid w:val="00C665F7"/>
    <w:rsid w:val="00C707E3"/>
    <w:rsid w:val="00C760EE"/>
    <w:rsid w:val="00C82E28"/>
    <w:rsid w:val="00C85E8F"/>
    <w:rsid w:val="00CA3100"/>
    <w:rsid w:val="00CA313F"/>
    <w:rsid w:val="00CB1722"/>
    <w:rsid w:val="00CC1AF2"/>
    <w:rsid w:val="00CC474E"/>
    <w:rsid w:val="00CC76F2"/>
    <w:rsid w:val="00CD1E0A"/>
    <w:rsid w:val="00CD477E"/>
    <w:rsid w:val="00CD4B89"/>
    <w:rsid w:val="00CD65ED"/>
    <w:rsid w:val="00CE2189"/>
    <w:rsid w:val="00CF2678"/>
    <w:rsid w:val="00D03F23"/>
    <w:rsid w:val="00D1762C"/>
    <w:rsid w:val="00D21A04"/>
    <w:rsid w:val="00D2770C"/>
    <w:rsid w:val="00D30819"/>
    <w:rsid w:val="00D36BEE"/>
    <w:rsid w:val="00D41FD3"/>
    <w:rsid w:val="00D42831"/>
    <w:rsid w:val="00D4777E"/>
    <w:rsid w:val="00D631D7"/>
    <w:rsid w:val="00D6454D"/>
    <w:rsid w:val="00D70775"/>
    <w:rsid w:val="00D81129"/>
    <w:rsid w:val="00D8244E"/>
    <w:rsid w:val="00D94105"/>
    <w:rsid w:val="00DA2AC9"/>
    <w:rsid w:val="00DA3C1C"/>
    <w:rsid w:val="00DC11D7"/>
    <w:rsid w:val="00DD457A"/>
    <w:rsid w:val="00DF4B30"/>
    <w:rsid w:val="00E017F2"/>
    <w:rsid w:val="00E036D9"/>
    <w:rsid w:val="00E046DE"/>
    <w:rsid w:val="00E0741D"/>
    <w:rsid w:val="00E21F02"/>
    <w:rsid w:val="00E264C1"/>
    <w:rsid w:val="00E26651"/>
    <w:rsid w:val="00E36C11"/>
    <w:rsid w:val="00E51E93"/>
    <w:rsid w:val="00E60484"/>
    <w:rsid w:val="00E624EF"/>
    <w:rsid w:val="00E62AF8"/>
    <w:rsid w:val="00E63A85"/>
    <w:rsid w:val="00E65AC4"/>
    <w:rsid w:val="00E72840"/>
    <w:rsid w:val="00E740D9"/>
    <w:rsid w:val="00E7745C"/>
    <w:rsid w:val="00E85105"/>
    <w:rsid w:val="00EA5538"/>
    <w:rsid w:val="00EA66C3"/>
    <w:rsid w:val="00EB46BA"/>
    <w:rsid w:val="00ED29DB"/>
    <w:rsid w:val="00EE5B23"/>
    <w:rsid w:val="00EF39F2"/>
    <w:rsid w:val="00F0656C"/>
    <w:rsid w:val="00F07003"/>
    <w:rsid w:val="00F261AC"/>
    <w:rsid w:val="00F42C29"/>
    <w:rsid w:val="00F450B8"/>
    <w:rsid w:val="00F520BF"/>
    <w:rsid w:val="00F7004A"/>
    <w:rsid w:val="00F71037"/>
    <w:rsid w:val="00F80EA6"/>
    <w:rsid w:val="00F87B1B"/>
    <w:rsid w:val="00F9150B"/>
    <w:rsid w:val="00FA4470"/>
    <w:rsid w:val="00FA769A"/>
    <w:rsid w:val="00FA7B7E"/>
    <w:rsid w:val="00FE3E97"/>
    <w:rsid w:val="00FE4338"/>
    <w:rsid w:val="00FF1AA4"/>
    <w:rsid w:val="00FF6D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regrouptable v:ext="edit">
        <o:entry new="1" old="0"/>
        <o:entry new="2" old="1"/>
        <o:entry new="3" old="1"/>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D4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qFormat/>
    <w:rsid w:val="00583D4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B22EC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94CD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94CD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F1AA4"/>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FF1AA4"/>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6533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22EC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83D4E"/>
    <w:rPr>
      <w:rFonts w:ascii="Arial" w:eastAsia="Times New Roman" w:hAnsi="Arial" w:cs="Arial"/>
      <w:b/>
      <w:bCs/>
      <w:i/>
      <w:iCs/>
      <w:sz w:val="28"/>
      <w:szCs w:val="28"/>
    </w:rPr>
  </w:style>
  <w:style w:type="paragraph" w:styleId="Header">
    <w:name w:val="header"/>
    <w:basedOn w:val="Normal"/>
    <w:link w:val="HeaderChar"/>
    <w:uiPriority w:val="99"/>
    <w:unhideWhenUsed/>
    <w:rsid w:val="00583D4E"/>
    <w:pPr>
      <w:tabs>
        <w:tab w:val="center" w:pos="4680"/>
        <w:tab w:val="right" w:pos="9360"/>
      </w:tabs>
    </w:pPr>
  </w:style>
  <w:style w:type="character" w:customStyle="1" w:styleId="HeaderChar">
    <w:name w:val="Header Char"/>
    <w:basedOn w:val="DefaultParagraphFont"/>
    <w:link w:val="Header"/>
    <w:uiPriority w:val="99"/>
    <w:rsid w:val="00583D4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3D4E"/>
    <w:pPr>
      <w:tabs>
        <w:tab w:val="center" w:pos="4680"/>
        <w:tab w:val="right" w:pos="9360"/>
      </w:tabs>
    </w:pPr>
  </w:style>
  <w:style w:type="character" w:customStyle="1" w:styleId="FooterChar">
    <w:name w:val="Footer Char"/>
    <w:basedOn w:val="DefaultParagraphFont"/>
    <w:link w:val="Footer"/>
    <w:uiPriority w:val="99"/>
    <w:rsid w:val="00583D4E"/>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583D4E"/>
    <w:pPr>
      <w:ind w:left="720"/>
    </w:pPr>
  </w:style>
  <w:style w:type="paragraph" w:styleId="NoSpacing">
    <w:name w:val="No Spacing"/>
    <w:uiPriority w:val="1"/>
    <w:qFormat/>
    <w:rsid w:val="00583D4E"/>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83D4E"/>
    <w:rPr>
      <w:rFonts w:ascii="Tahoma" w:hAnsi="Tahoma" w:cs="Tahoma"/>
      <w:sz w:val="16"/>
      <w:szCs w:val="16"/>
    </w:rPr>
  </w:style>
  <w:style w:type="character" w:customStyle="1" w:styleId="BalloonTextChar">
    <w:name w:val="Balloon Text Char"/>
    <w:basedOn w:val="DefaultParagraphFont"/>
    <w:link w:val="BalloonText"/>
    <w:uiPriority w:val="99"/>
    <w:semiHidden/>
    <w:rsid w:val="00583D4E"/>
    <w:rPr>
      <w:rFonts w:ascii="Tahoma" w:eastAsia="Times New Roman" w:hAnsi="Tahoma" w:cs="Tahoma"/>
      <w:sz w:val="16"/>
      <w:szCs w:val="16"/>
    </w:rPr>
  </w:style>
  <w:style w:type="paragraph" w:styleId="NormalWeb">
    <w:name w:val="Normal (Web)"/>
    <w:basedOn w:val="Normal"/>
    <w:uiPriority w:val="99"/>
    <w:unhideWhenUsed/>
    <w:rsid w:val="00EA66C3"/>
    <w:pPr>
      <w:spacing w:before="100" w:beforeAutospacing="1" w:after="100" w:afterAutospacing="1"/>
    </w:pPr>
  </w:style>
  <w:style w:type="character" w:styleId="Emphasis">
    <w:name w:val="Emphasis"/>
    <w:basedOn w:val="DefaultParagraphFont"/>
    <w:uiPriority w:val="20"/>
    <w:qFormat/>
    <w:rsid w:val="00E72840"/>
    <w:rPr>
      <w:i/>
      <w:iCs/>
    </w:rPr>
  </w:style>
  <w:style w:type="character" w:customStyle="1" w:styleId="fullpost1">
    <w:name w:val="fullpost1"/>
    <w:basedOn w:val="DefaultParagraphFont"/>
    <w:rsid w:val="002E3F39"/>
  </w:style>
  <w:style w:type="paragraph" w:styleId="BodyTextIndent">
    <w:name w:val="Body Text Indent"/>
    <w:basedOn w:val="Normal"/>
    <w:link w:val="BodyTextIndentChar"/>
    <w:rsid w:val="008D2446"/>
    <w:pPr>
      <w:spacing w:line="360" w:lineRule="auto"/>
      <w:ind w:left="720" w:hanging="120"/>
    </w:pPr>
  </w:style>
  <w:style w:type="character" w:customStyle="1" w:styleId="BodyTextIndentChar">
    <w:name w:val="Body Text Indent Char"/>
    <w:basedOn w:val="DefaultParagraphFont"/>
    <w:link w:val="BodyTextIndent"/>
    <w:rsid w:val="008D2446"/>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794CD2"/>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794CD2"/>
    <w:rPr>
      <w:rFonts w:asciiTheme="majorHAnsi" w:eastAsiaTheme="majorEastAsia" w:hAnsiTheme="majorHAnsi" w:cstheme="majorBidi"/>
      <w:color w:val="243F60" w:themeColor="accent1" w:themeShade="7F"/>
      <w:sz w:val="24"/>
      <w:szCs w:val="24"/>
    </w:rPr>
  </w:style>
  <w:style w:type="character" w:customStyle="1" w:styleId="Heading3Char">
    <w:name w:val="Heading 3 Char"/>
    <w:basedOn w:val="DefaultParagraphFont"/>
    <w:link w:val="Heading3"/>
    <w:uiPriority w:val="9"/>
    <w:semiHidden/>
    <w:rsid w:val="00B22ECA"/>
    <w:rPr>
      <w:rFonts w:asciiTheme="majorHAnsi" w:eastAsiaTheme="majorEastAsia" w:hAnsiTheme="majorHAnsi" w:cstheme="majorBidi"/>
      <w:b/>
      <w:bCs/>
      <w:color w:val="4F81BD" w:themeColor="accent1"/>
      <w:sz w:val="24"/>
      <w:szCs w:val="24"/>
    </w:rPr>
  </w:style>
  <w:style w:type="character" w:customStyle="1" w:styleId="Heading9Char">
    <w:name w:val="Heading 9 Char"/>
    <w:basedOn w:val="DefaultParagraphFont"/>
    <w:link w:val="Heading9"/>
    <w:uiPriority w:val="9"/>
    <w:rsid w:val="00B22ECA"/>
    <w:rPr>
      <w:rFonts w:asciiTheme="majorHAnsi" w:eastAsiaTheme="majorEastAsia" w:hAnsiTheme="majorHAnsi" w:cstheme="majorBidi"/>
      <w:i/>
      <w:iCs/>
      <w:color w:val="404040" w:themeColor="text1" w:themeTint="BF"/>
      <w:sz w:val="20"/>
      <w:szCs w:val="20"/>
    </w:rPr>
  </w:style>
  <w:style w:type="paragraph" w:styleId="BodyText">
    <w:name w:val="Body Text"/>
    <w:basedOn w:val="Normal"/>
    <w:link w:val="BodyTextChar"/>
    <w:uiPriority w:val="99"/>
    <w:semiHidden/>
    <w:unhideWhenUsed/>
    <w:rsid w:val="005C1B6F"/>
    <w:pPr>
      <w:spacing w:after="120"/>
    </w:pPr>
  </w:style>
  <w:style w:type="character" w:customStyle="1" w:styleId="BodyTextChar">
    <w:name w:val="Body Text Char"/>
    <w:basedOn w:val="DefaultParagraphFont"/>
    <w:link w:val="BodyText"/>
    <w:uiPriority w:val="99"/>
    <w:semiHidden/>
    <w:rsid w:val="005C1B6F"/>
    <w:rPr>
      <w:rFonts w:ascii="Times New Roman" w:eastAsia="Times New Roman" w:hAnsi="Times New Roman" w:cs="Times New Roman"/>
      <w:sz w:val="24"/>
      <w:szCs w:val="24"/>
    </w:rPr>
  </w:style>
  <w:style w:type="table" w:styleId="TableGrid">
    <w:name w:val="Table Grid"/>
    <w:basedOn w:val="TableNormal"/>
    <w:uiPriority w:val="59"/>
    <w:rsid w:val="003401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FF1AA4"/>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rsid w:val="00FF1AA4"/>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B65335"/>
    <w:rPr>
      <w:rFonts w:asciiTheme="majorHAnsi" w:eastAsiaTheme="majorEastAsia" w:hAnsiTheme="majorHAnsi" w:cstheme="majorBidi"/>
      <w:color w:val="404040" w:themeColor="text1" w:themeTint="BF"/>
      <w:sz w:val="20"/>
      <w:szCs w:val="20"/>
    </w:rPr>
  </w:style>
  <w:style w:type="paragraph" w:customStyle="1" w:styleId="Default">
    <w:name w:val="Default"/>
    <w:rsid w:val="00C85E8F"/>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59786F"/>
    <w:rPr>
      <w:color w:val="808080"/>
    </w:rPr>
  </w:style>
  <w:style w:type="character" w:customStyle="1" w:styleId="ListParagraphChar">
    <w:name w:val="List Paragraph Char"/>
    <w:basedOn w:val="DefaultParagraphFont"/>
    <w:link w:val="ListParagraph"/>
    <w:uiPriority w:val="34"/>
    <w:locked/>
    <w:rsid w:val="0067628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406751">
      <w:bodyDiv w:val="1"/>
      <w:marLeft w:val="0"/>
      <w:marRight w:val="0"/>
      <w:marTop w:val="0"/>
      <w:marBottom w:val="0"/>
      <w:divBdr>
        <w:top w:val="none" w:sz="0" w:space="0" w:color="auto"/>
        <w:left w:val="none" w:sz="0" w:space="0" w:color="auto"/>
        <w:bottom w:val="none" w:sz="0" w:space="0" w:color="auto"/>
        <w:right w:val="none" w:sz="0" w:space="0" w:color="auto"/>
      </w:divBdr>
    </w:div>
    <w:div w:id="286618983">
      <w:bodyDiv w:val="1"/>
      <w:marLeft w:val="0"/>
      <w:marRight w:val="0"/>
      <w:marTop w:val="0"/>
      <w:marBottom w:val="0"/>
      <w:divBdr>
        <w:top w:val="none" w:sz="0" w:space="0" w:color="auto"/>
        <w:left w:val="none" w:sz="0" w:space="0" w:color="auto"/>
        <w:bottom w:val="none" w:sz="0" w:space="0" w:color="auto"/>
        <w:right w:val="none" w:sz="0" w:space="0" w:color="auto"/>
      </w:divBdr>
    </w:div>
    <w:div w:id="406928516">
      <w:bodyDiv w:val="1"/>
      <w:marLeft w:val="0"/>
      <w:marRight w:val="0"/>
      <w:marTop w:val="0"/>
      <w:marBottom w:val="0"/>
      <w:divBdr>
        <w:top w:val="none" w:sz="0" w:space="0" w:color="auto"/>
        <w:left w:val="none" w:sz="0" w:space="0" w:color="auto"/>
        <w:bottom w:val="none" w:sz="0" w:space="0" w:color="auto"/>
        <w:right w:val="none" w:sz="0" w:space="0" w:color="auto"/>
      </w:divBdr>
    </w:div>
    <w:div w:id="820579941">
      <w:bodyDiv w:val="1"/>
      <w:marLeft w:val="0"/>
      <w:marRight w:val="0"/>
      <w:marTop w:val="0"/>
      <w:marBottom w:val="0"/>
      <w:divBdr>
        <w:top w:val="none" w:sz="0" w:space="0" w:color="auto"/>
        <w:left w:val="none" w:sz="0" w:space="0" w:color="auto"/>
        <w:bottom w:val="none" w:sz="0" w:space="0" w:color="auto"/>
        <w:right w:val="none" w:sz="0" w:space="0" w:color="auto"/>
      </w:divBdr>
      <w:divsChild>
        <w:div w:id="2015109599">
          <w:marLeft w:val="547"/>
          <w:marRight w:val="0"/>
          <w:marTop w:val="134"/>
          <w:marBottom w:val="0"/>
          <w:divBdr>
            <w:top w:val="none" w:sz="0" w:space="0" w:color="auto"/>
            <w:left w:val="none" w:sz="0" w:space="0" w:color="auto"/>
            <w:bottom w:val="none" w:sz="0" w:space="0" w:color="auto"/>
            <w:right w:val="none" w:sz="0" w:space="0" w:color="auto"/>
          </w:divBdr>
        </w:div>
        <w:div w:id="2098162925">
          <w:marLeft w:val="547"/>
          <w:marRight w:val="0"/>
          <w:marTop w:val="134"/>
          <w:marBottom w:val="0"/>
          <w:divBdr>
            <w:top w:val="none" w:sz="0" w:space="0" w:color="auto"/>
            <w:left w:val="none" w:sz="0" w:space="0" w:color="auto"/>
            <w:bottom w:val="none" w:sz="0" w:space="0" w:color="auto"/>
            <w:right w:val="none" w:sz="0" w:space="0" w:color="auto"/>
          </w:divBdr>
        </w:div>
        <w:div w:id="1596015855">
          <w:marLeft w:val="547"/>
          <w:marRight w:val="0"/>
          <w:marTop w:val="134"/>
          <w:marBottom w:val="0"/>
          <w:divBdr>
            <w:top w:val="none" w:sz="0" w:space="0" w:color="auto"/>
            <w:left w:val="none" w:sz="0" w:space="0" w:color="auto"/>
            <w:bottom w:val="none" w:sz="0" w:space="0" w:color="auto"/>
            <w:right w:val="none" w:sz="0" w:space="0" w:color="auto"/>
          </w:divBdr>
        </w:div>
      </w:divsChild>
    </w:div>
    <w:div w:id="1598636551">
      <w:bodyDiv w:val="1"/>
      <w:marLeft w:val="0"/>
      <w:marRight w:val="0"/>
      <w:marTop w:val="0"/>
      <w:marBottom w:val="0"/>
      <w:divBdr>
        <w:top w:val="none" w:sz="0" w:space="0" w:color="auto"/>
        <w:left w:val="none" w:sz="0" w:space="0" w:color="auto"/>
        <w:bottom w:val="none" w:sz="0" w:space="0" w:color="auto"/>
        <w:right w:val="none" w:sz="0" w:space="0" w:color="auto"/>
      </w:divBdr>
    </w:div>
    <w:div w:id="1814374462">
      <w:bodyDiv w:val="1"/>
      <w:marLeft w:val="0"/>
      <w:marRight w:val="0"/>
      <w:marTop w:val="0"/>
      <w:marBottom w:val="0"/>
      <w:divBdr>
        <w:top w:val="none" w:sz="0" w:space="0" w:color="auto"/>
        <w:left w:val="none" w:sz="0" w:space="0" w:color="auto"/>
        <w:bottom w:val="none" w:sz="0" w:space="0" w:color="auto"/>
        <w:right w:val="none" w:sz="0" w:space="0" w:color="auto"/>
      </w:divBdr>
    </w:div>
    <w:div w:id="213752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D589-7FE9-416A-B308-ADDD0801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WIN XP SP3 CORP</Company>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WINLITE11</dc:creator>
  <cp:keywords/>
  <dc:description/>
  <cp:lastModifiedBy>WINLITE11</cp:lastModifiedBy>
  <cp:revision>9</cp:revision>
  <dcterms:created xsi:type="dcterms:W3CDTF">2012-12-30T03:52:00Z</dcterms:created>
  <dcterms:modified xsi:type="dcterms:W3CDTF">2013-01-11T15:07:00Z</dcterms:modified>
</cp:coreProperties>
</file>